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B5081" w14:textId="77777777" w:rsidR="004F4F31" w:rsidRPr="001B6915" w:rsidRDefault="008F4D3D"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連絡先</w:t>
      </w:r>
    </w:p>
    <w:p w14:paraId="7E0C278C" w14:textId="77777777" w:rsidR="008F4D3D" w:rsidRPr="001B6915" w:rsidRDefault="008F4D3D"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海野雅史：</w:t>
      </w:r>
      <w:r w:rsidR="00A14C40">
        <w:fldChar w:fldCharType="begin"/>
      </w:r>
      <w:r w:rsidR="00A14C40">
        <w:instrText xml:space="preserve"> HYPERLINK "mailto:unno@gunma-u.ac.jp" </w:instrText>
      </w:r>
      <w:r w:rsidR="00A14C40">
        <w:fldChar w:fldCharType="separate"/>
      </w:r>
      <w:r w:rsidRPr="001B6915">
        <w:rPr>
          <w:rStyle w:val="a3"/>
          <w:rFonts w:ascii="ヒラギノ丸ゴ ProN W4" w:eastAsia="ヒラギノ丸ゴ ProN W4" w:hAnsi="ヒラギノ丸ゴ ProN W4" w:hint="eastAsia"/>
          <w:sz w:val="36"/>
          <w:szCs w:val="36"/>
        </w:rPr>
        <w:t>unno@gunma-u.ac.jp</w:t>
      </w:r>
      <w:r w:rsidR="00A14C40">
        <w:rPr>
          <w:rStyle w:val="a3"/>
          <w:rFonts w:ascii="ヒラギノ丸ゴ ProN W4" w:eastAsia="ヒラギノ丸ゴ ProN W4" w:hAnsi="ヒラギノ丸ゴ ProN W4"/>
          <w:sz w:val="36"/>
          <w:szCs w:val="36"/>
        </w:rPr>
        <w:fldChar w:fldCharType="end"/>
      </w:r>
    </w:p>
    <w:p w14:paraId="33561906" w14:textId="77777777" w:rsidR="008F4D3D" w:rsidRPr="001B6915" w:rsidRDefault="00BF4280" w:rsidP="001B6915">
      <w:pPr>
        <w:numPr>
          <w:ilvl w:val="0"/>
          <w:numId w:val="8"/>
        </w:num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海外留学・滞在に興味がある人は</w:t>
      </w:r>
      <w:proofErr w:type="spellStart"/>
      <w:r w:rsidRPr="001B6915">
        <w:rPr>
          <w:rFonts w:ascii="ヒラギノ丸ゴ ProN W4" w:eastAsia="ヒラギノ丸ゴ ProN W4" w:hAnsi="ヒラギノ丸ゴ ProN W4"/>
          <w:sz w:val="36"/>
          <w:szCs w:val="36"/>
        </w:rPr>
        <w:t>facebook</w:t>
      </w:r>
      <w:proofErr w:type="spellEnd"/>
      <w:r w:rsidRPr="001B6915">
        <w:rPr>
          <w:rFonts w:ascii="ヒラギノ丸ゴ ProN W4" w:eastAsia="ヒラギノ丸ゴ ProN W4" w:hAnsi="ヒラギノ丸ゴ ProN W4" w:hint="eastAsia"/>
          <w:sz w:val="36"/>
          <w:szCs w:val="36"/>
        </w:rPr>
        <w:t>で友だち登録してください（群馬大学を所属としている場合無条件に承認）</w:t>
      </w:r>
    </w:p>
    <w:p w14:paraId="090ADC11" w14:textId="77777777" w:rsidR="00BF4280" w:rsidRPr="001B6915" w:rsidRDefault="00BF4280" w:rsidP="001B6915">
      <w:pPr>
        <w:spacing w:line="360" w:lineRule="auto"/>
        <w:ind w:left="720"/>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 xml:space="preserve">　</w:t>
      </w:r>
    </w:p>
    <w:p w14:paraId="00A92656" w14:textId="77777777" w:rsidR="00AF486F" w:rsidRPr="001B6915" w:rsidRDefault="00AF486F"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講義の進め方</w:t>
      </w:r>
    </w:p>
    <w:p w14:paraId="74306085" w14:textId="77777777" w:rsidR="00BF4280" w:rsidRPr="001B6915" w:rsidRDefault="00BF4280"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・卒研発表をおこなっていることが前提になるため、先取り科目としては認定しない。</w:t>
      </w:r>
    </w:p>
    <w:p w14:paraId="7EF3BFC1" w14:textId="77777777" w:rsidR="00AF486F" w:rsidRPr="001B6915" w:rsidRDefault="00BF4280"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w:t>
      </w:r>
      <w:r w:rsidR="00AF486F" w:rsidRPr="001B6915">
        <w:rPr>
          <w:rFonts w:ascii="ヒラギノ丸ゴ ProN W4" w:eastAsia="ヒラギノ丸ゴ ProN W4" w:hAnsi="ヒラギノ丸ゴ ProN W4" w:hint="eastAsia"/>
          <w:sz w:val="36"/>
          <w:szCs w:val="36"/>
        </w:rPr>
        <w:t>単位が必要な者は両方の講義に出席することが必要である。</w:t>
      </w:r>
      <w:r w:rsidRPr="001B6915">
        <w:rPr>
          <w:rFonts w:ascii="ヒラギノ丸ゴ ProN W4" w:eastAsia="ヒラギノ丸ゴ ProN W4" w:hAnsi="ヒラギノ丸ゴ ProN W4" w:hint="eastAsia"/>
          <w:sz w:val="36"/>
          <w:szCs w:val="36"/>
        </w:rPr>
        <w:t>（単位を必要としないスポット出席はすべての学年において可能）</w:t>
      </w:r>
    </w:p>
    <w:p w14:paraId="68105B01" w14:textId="77777777" w:rsidR="00AF486F" w:rsidRPr="001B6915" w:rsidRDefault="00AF486F" w:rsidP="001B6915">
      <w:pPr>
        <w:spacing w:line="360" w:lineRule="auto"/>
        <w:rPr>
          <w:rFonts w:ascii="ヒラギノ丸ゴ ProN W4" w:eastAsia="ヒラギノ丸ゴ ProN W4" w:hAnsi="ヒラギノ丸ゴ ProN W4"/>
          <w:sz w:val="36"/>
          <w:szCs w:val="36"/>
        </w:rPr>
      </w:pPr>
    </w:p>
    <w:p w14:paraId="568013FF" w14:textId="77777777" w:rsidR="007B7942" w:rsidRPr="001B6915" w:rsidRDefault="007B7942"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本年度行う分野</w:t>
      </w:r>
    </w:p>
    <w:p w14:paraId="290DB3C0" w14:textId="02D2C617" w:rsidR="007B7942" w:rsidRPr="001B6915" w:rsidRDefault="000D204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聞き取りにより決定</w:t>
      </w:r>
    </w:p>
    <w:p w14:paraId="0DB5A731" w14:textId="77777777" w:rsidR="007B7942" w:rsidRPr="001B6915" w:rsidRDefault="007B7942" w:rsidP="001B6915">
      <w:pPr>
        <w:spacing w:line="360" w:lineRule="auto"/>
        <w:rPr>
          <w:rFonts w:ascii="ヒラギノ丸ゴ ProN W4" w:eastAsia="ヒラギノ丸ゴ ProN W4" w:hAnsi="ヒラギノ丸ゴ ProN W4"/>
          <w:sz w:val="36"/>
          <w:szCs w:val="36"/>
        </w:rPr>
      </w:pPr>
    </w:p>
    <w:p w14:paraId="0CDBBF7F" w14:textId="77777777" w:rsidR="00AF486F" w:rsidRPr="001B6915" w:rsidRDefault="00B75B57"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講義に関するサイト</w:t>
      </w:r>
      <w:r w:rsidR="00AF486F" w:rsidRPr="001B6915">
        <w:rPr>
          <w:rFonts w:ascii="ヒラギノ丸ゴ ProN W4" w:eastAsia="ヒラギノ丸ゴ ProN W4" w:hAnsi="ヒラギノ丸ゴ ProN W4" w:hint="eastAsia"/>
          <w:sz w:val="36"/>
          <w:szCs w:val="36"/>
        </w:rPr>
        <w:t>（海野）</w:t>
      </w:r>
    </w:p>
    <w:p w14:paraId="654E238E" w14:textId="77777777" w:rsidR="008F4D3D" w:rsidRPr="001B6915" w:rsidRDefault="00AF486F"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http://</w:t>
      </w:r>
      <w:r w:rsidR="00BF4280" w:rsidRPr="001B6915">
        <w:rPr>
          <w:rFonts w:ascii="ヒラギノ丸ゴ ProN W4" w:eastAsia="ヒラギノ丸ゴ ProN W4" w:hAnsi="ヒラギノ丸ゴ ProN W4"/>
          <w:sz w:val="36"/>
          <w:szCs w:val="36"/>
        </w:rPr>
        <w:t>unno</w:t>
      </w:r>
      <w:r w:rsidRPr="001B6915">
        <w:rPr>
          <w:rFonts w:ascii="ヒラギノ丸ゴ ProN W4" w:eastAsia="ヒラギノ丸ゴ ProN W4" w:hAnsi="ヒラギノ丸ゴ ProN W4"/>
          <w:sz w:val="36"/>
          <w:szCs w:val="36"/>
        </w:rPr>
        <w:t>.chem-bio.</w:t>
      </w:r>
      <w:r w:rsidR="00BF4280" w:rsidRPr="001B6915">
        <w:rPr>
          <w:rFonts w:ascii="ヒラギノ丸ゴ ProN W4" w:eastAsia="ヒラギノ丸ゴ ProN W4" w:hAnsi="ヒラギノ丸ゴ ProN W4"/>
          <w:sz w:val="36"/>
          <w:szCs w:val="36"/>
        </w:rPr>
        <w:t>st.</w:t>
      </w:r>
      <w:r w:rsidRPr="001B6915">
        <w:rPr>
          <w:rFonts w:ascii="ヒラギノ丸ゴ ProN W4" w:eastAsia="ヒラギノ丸ゴ ProN W4" w:hAnsi="ヒラギノ丸ゴ ProN W4"/>
          <w:sz w:val="36"/>
          <w:szCs w:val="36"/>
        </w:rPr>
        <w:t>gunma-u.ac.jp/</w:t>
      </w:r>
      <w:r w:rsidR="008F4D3D" w:rsidRPr="001B6915">
        <w:rPr>
          <w:rFonts w:ascii="ヒラギノ丸ゴ ProN W4" w:eastAsia="ヒラギノ丸ゴ ProN W4" w:hAnsi="ヒラギノ丸ゴ ProN W4"/>
          <w:sz w:val="36"/>
          <w:szCs w:val="36"/>
        </w:rPr>
        <w:t>English</w:t>
      </w:r>
    </w:p>
    <w:p w14:paraId="01B6F62D" w14:textId="77777777" w:rsidR="004C488A" w:rsidRPr="001B6915" w:rsidRDefault="004C488A" w:rsidP="001B6915">
      <w:pPr>
        <w:spacing w:line="360" w:lineRule="auto"/>
        <w:rPr>
          <w:rFonts w:ascii="ヒラギノ丸ゴ ProN W4" w:eastAsia="ヒラギノ丸ゴ ProN W4" w:hAnsi="ヒラギノ丸ゴ ProN W4"/>
          <w:sz w:val="36"/>
          <w:szCs w:val="36"/>
        </w:rPr>
      </w:pPr>
    </w:p>
    <w:p w14:paraId="630ECBED" w14:textId="77777777" w:rsidR="00BF4280" w:rsidRPr="001B6915" w:rsidRDefault="00DB313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日本人として、科学英文を書く</w:t>
      </w:r>
    </w:p>
    <w:p w14:paraId="49B22A0D" w14:textId="77777777" w:rsidR="00DB313C" w:rsidRPr="001B6915" w:rsidRDefault="00DB313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→完璧にできることは不可能</w:t>
      </w:r>
    </w:p>
    <w:p w14:paraId="5304153B" w14:textId="77777777" w:rsidR="00DB313C" w:rsidRPr="001B6915" w:rsidRDefault="00DB313C" w:rsidP="001B6915">
      <w:pPr>
        <w:spacing w:line="360" w:lineRule="auto"/>
        <w:rPr>
          <w:rFonts w:ascii="ヒラギノ丸ゴ ProN W4" w:eastAsia="ヒラギノ丸ゴ ProN W4" w:hAnsi="ヒラギノ丸ゴ ProN W4"/>
          <w:sz w:val="36"/>
          <w:szCs w:val="36"/>
        </w:rPr>
      </w:pPr>
    </w:p>
    <w:p w14:paraId="5EAF5079" w14:textId="77777777" w:rsidR="00DB313C" w:rsidRPr="001B6915" w:rsidRDefault="00DB313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ただし、必ず進歩はする。</w:t>
      </w:r>
    </w:p>
    <w:p w14:paraId="06AF1C36" w14:textId="77777777" w:rsidR="00DB313C" w:rsidRPr="001B6915" w:rsidRDefault="00DB313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→何をすべきかを知り、日時それを実行する。</w:t>
      </w:r>
    </w:p>
    <w:p w14:paraId="06D9E676" w14:textId="46DD4C7C" w:rsidR="00A47F27" w:rsidRPr="001B6915" w:rsidRDefault="00A47F27" w:rsidP="001B6915">
      <w:pPr>
        <w:spacing w:line="360" w:lineRule="auto"/>
        <w:rPr>
          <w:rFonts w:ascii="ヒラギノ丸ゴ ProN W4" w:eastAsia="ヒラギノ丸ゴ ProN W4" w:hAnsi="ヒラギノ丸ゴ ProN W4"/>
          <w:sz w:val="36"/>
          <w:szCs w:val="36"/>
        </w:rPr>
      </w:pPr>
    </w:p>
    <w:p w14:paraId="4C54C843" w14:textId="77777777" w:rsidR="00332D7F" w:rsidRPr="001B6915" w:rsidRDefault="00332D7F" w:rsidP="001B691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sz w:val="36"/>
          <w:szCs w:val="36"/>
        </w:rPr>
      </w:pPr>
      <w:r w:rsidRPr="001B6915">
        <w:rPr>
          <w:rFonts w:ascii="ヒラギノ丸ゴ ProN W4" w:eastAsia="ヒラギノ丸ゴ ProN W4" w:cs="ヒラギノ丸ゴ ProN W4" w:hint="eastAsia"/>
          <w:sz w:val="36"/>
          <w:szCs w:val="36"/>
        </w:rPr>
        <w:t>レポートについて</w:t>
      </w:r>
    </w:p>
    <w:p w14:paraId="6B9399AA" w14:textId="77777777" w:rsidR="00332D7F" w:rsidRPr="001B6915" w:rsidRDefault="00332D7F" w:rsidP="001B691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sz w:val="36"/>
          <w:szCs w:val="36"/>
        </w:rPr>
      </w:pPr>
      <w:r w:rsidRPr="001B6915">
        <w:rPr>
          <w:rFonts w:ascii="ヒラギノ丸ゴ ProN W4" w:eastAsia="ヒラギノ丸ゴ ProN W4" w:cs="ヒラギノ丸ゴ ProN W4" w:hint="eastAsia"/>
          <w:sz w:val="36"/>
          <w:szCs w:val="36"/>
        </w:rPr>
        <w:t>卒業研究の序論の部分を英語に直して、A4用紙1枚程度にまとめて提出</w:t>
      </w:r>
    </w:p>
    <w:p w14:paraId="187AFB1B" w14:textId="77777777" w:rsidR="00332D7F" w:rsidRPr="001B6915" w:rsidRDefault="00332D7F" w:rsidP="001B691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sz w:val="36"/>
          <w:szCs w:val="36"/>
        </w:rPr>
      </w:pPr>
      <w:r w:rsidRPr="001B6915">
        <w:rPr>
          <w:rFonts w:ascii="ヒラギノ丸ゴ ProN W4" w:eastAsia="ヒラギノ丸ゴ ProN W4" w:cs="ヒラギノ丸ゴ ProN W4" w:hint="eastAsia"/>
          <w:sz w:val="36"/>
          <w:szCs w:val="36"/>
        </w:rPr>
        <w:t>メールでファイル送付。</w:t>
      </w:r>
    </w:p>
    <w:p w14:paraId="41000776" w14:textId="77777777" w:rsidR="00332D7F" w:rsidRPr="001B6915" w:rsidRDefault="00A14C40" w:rsidP="001B691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sz w:val="36"/>
          <w:szCs w:val="36"/>
        </w:rPr>
      </w:pPr>
      <w:hyperlink r:id="rId5" w:history="1">
        <w:r w:rsidR="00332D7F" w:rsidRPr="001B6915">
          <w:rPr>
            <w:rStyle w:val="a3"/>
            <w:rFonts w:ascii="ヒラギノ丸ゴ ProN W4" w:eastAsia="ヒラギノ丸ゴ ProN W4" w:cs="ヒラギノ丸ゴ ProN W4" w:hint="eastAsia"/>
            <w:sz w:val="36"/>
            <w:szCs w:val="36"/>
          </w:rPr>
          <w:t>unno@gunma-u.ac.jp</w:t>
        </w:r>
      </w:hyperlink>
    </w:p>
    <w:p w14:paraId="32CC0977" w14:textId="5CFF3339" w:rsidR="00332D7F" w:rsidRPr="008E1B54" w:rsidRDefault="00332D7F" w:rsidP="008E1B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hint="eastAsia"/>
          <w:sz w:val="36"/>
          <w:szCs w:val="36"/>
        </w:rPr>
      </w:pPr>
      <w:proofErr w:type="gramStart"/>
      <w:r w:rsidRPr="001B6915">
        <w:rPr>
          <w:rFonts w:ascii="ヒラギノ丸ゴ ProN W4" w:eastAsia="ヒラギノ丸ゴ ProN W4" w:cs="ヒラギノ丸ゴ ProN W4" w:hint="eastAsia"/>
          <w:sz w:val="36"/>
          <w:szCs w:val="36"/>
        </w:rPr>
        <w:t>締切</w:t>
      </w:r>
      <w:proofErr w:type="gramEnd"/>
      <w:r w:rsidRPr="001B6915">
        <w:rPr>
          <w:rFonts w:ascii="ヒラギノ丸ゴ ProN W4" w:eastAsia="ヒラギノ丸ゴ ProN W4" w:cs="ヒラギノ丸ゴ ProN W4" w:hint="eastAsia"/>
          <w:sz w:val="36"/>
          <w:szCs w:val="36"/>
        </w:rPr>
        <w:t>は８月</w:t>
      </w:r>
      <w:r w:rsidR="008E1B54">
        <w:rPr>
          <w:rFonts w:ascii="ヒラギノ丸ゴ ProN W4" w:eastAsia="ヒラギノ丸ゴ ProN W4" w:cs="ヒラギノ丸ゴ ProN W4" w:hint="eastAsia"/>
          <w:sz w:val="36"/>
          <w:szCs w:val="36"/>
        </w:rPr>
        <w:t>中旬</w:t>
      </w:r>
    </w:p>
    <w:p w14:paraId="3D5DBB5A" w14:textId="77777777" w:rsidR="00332D7F" w:rsidRPr="001B6915" w:rsidRDefault="00332D7F" w:rsidP="001B6915">
      <w:pPr>
        <w:spacing w:line="360" w:lineRule="auto"/>
        <w:rPr>
          <w:rFonts w:ascii="ヒラギノ丸ゴ ProN W4" w:eastAsia="ヒラギノ丸ゴ ProN W4" w:hAnsi="ヒラギノ丸ゴ ProN W4"/>
          <w:sz w:val="36"/>
          <w:szCs w:val="36"/>
        </w:rPr>
      </w:pPr>
    </w:p>
    <w:p w14:paraId="706B0219" w14:textId="77777777" w:rsidR="00DB313C" w:rsidRPr="001B6915" w:rsidRDefault="00A47F27"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（書く）</w:t>
      </w:r>
    </w:p>
    <w:p w14:paraId="543C72FD" w14:textId="77777777" w:rsidR="00DB313C" w:rsidRPr="001B6915" w:rsidRDefault="00DB313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英語の論文を読んで、そこから正しい表現、単語の使い方を学ぶ</w:t>
      </w:r>
    </w:p>
    <w:p w14:paraId="2E144222" w14:textId="77777777" w:rsidR="00DB313C" w:rsidRPr="001B6915" w:rsidRDefault="00DB313C" w:rsidP="001B6915">
      <w:pPr>
        <w:spacing w:line="360" w:lineRule="auto"/>
        <w:rPr>
          <w:rFonts w:ascii="ヒラギノ丸ゴ ProN W4" w:eastAsia="ヒラギノ丸ゴ ProN W4" w:hAnsi="ヒラギノ丸ゴ ProN W4"/>
          <w:color w:val="FF0000"/>
          <w:sz w:val="36"/>
          <w:szCs w:val="36"/>
        </w:rPr>
      </w:pPr>
      <w:r w:rsidRPr="001B6915">
        <w:rPr>
          <w:rFonts w:ascii="ヒラギノ丸ゴ ProN W4" w:eastAsia="ヒラギノ丸ゴ ProN W4" w:hAnsi="ヒラギノ丸ゴ ProN W4" w:hint="eastAsia"/>
          <w:color w:val="FF0000"/>
          <w:sz w:val="36"/>
          <w:szCs w:val="36"/>
        </w:rPr>
        <w:t>自分の英語ノートを作る</w:t>
      </w:r>
      <w:r w:rsidR="00A47F27" w:rsidRPr="001B6915">
        <w:rPr>
          <w:rFonts w:ascii="ヒラギノ丸ゴ ProN W4" w:eastAsia="ヒラギノ丸ゴ ProN W4" w:hAnsi="ヒラギノ丸ゴ ProN W4" w:hint="eastAsia"/>
          <w:color w:val="FF0000"/>
          <w:sz w:val="36"/>
          <w:szCs w:val="36"/>
        </w:rPr>
        <w:t>（ファイルでもよい）</w:t>
      </w:r>
    </w:p>
    <w:p w14:paraId="5A39CD3E" w14:textId="77777777" w:rsidR="00A47F27" w:rsidRPr="001B6915" w:rsidRDefault="00A47F27" w:rsidP="001B6915">
      <w:pPr>
        <w:spacing w:line="360" w:lineRule="auto"/>
        <w:rPr>
          <w:rFonts w:ascii="ヒラギノ丸ゴ ProN W4" w:eastAsia="ヒラギノ丸ゴ ProN W4" w:hAnsi="ヒラギノ丸ゴ ProN W4"/>
          <w:color w:val="FF0000"/>
          <w:sz w:val="36"/>
          <w:szCs w:val="36"/>
        </w:rPr>
      </w:pPr>
    </w:p>
    <w:p w14:paraId="7683BAE2" w14:textId="77777777" w:rsidR="00142A3C" w:rsidRPr="001B6915" w:rsidRDefault="00DB313C" w:rsidP="001B6915">
      <w:pPr>
        <w:numPr>
          <w:ilvl w:val="0"/>
          <w:numId w:val="9"/>
        </w:num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長期間使用に耐えるノートを選ぶ。</w:t>
      </w:r>
      <w:r w:rsidR="00142A3C" w:rsidRPr="001B6915">
        <w:rPr>
          <w:rFonts w:ascii="ヒラギノ丸ゴ ProN W4" w:eastAsia="ヒラギノ丸ゴ ProN W4" w:hAnsi="ヒラギノ丸ゴ ProN W4" w:hint="eastAsia"/>
          <w:sz w:val="36"/>
          <w:szCs w:val="36"/>
        </w:rPr>
        <w:t>ファイルを使用する際はバックアップ（Webサービスが便利）を必ずする</w:t>
      </w:r>
    </w:p>
    <w:p w14:paraId="36A55781" w14:textId="77777777" w:rsidR="00DB313C" w:rsidRPr="001B6915" w:rsidRDefault="00DB313C" w:rsidP="001B6915">
      <w:pPr>
        <w:numPr>
          <w:ilvl w:val="0"/>
          <w:numId w:val="9"/>
        </w:num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以下の項目に従って、ネイティブの英文を書き出していく。</w:t>
      </w:r>
    </w:p>
    <w:p w14:paraId="001ABCD2" w14:textId="77777777" w:rsidR="00DB313C" w:rsidRPr="001B6915" w:rsidRDefault="00DB313C" w:rsidP="001B6915">
      <w:pPr>
        <w:numPr>
          <w:ilvl w:val="0"/>
          <w:numId w:val="10"/>
        </w:num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ノート全体を以下のセクションに分ける。</w:t>
      </w:r>
    </w:p>
    <w:p w14:paraId="1CCA664F" w14:textId="77777777" w:rsidR="00DB313C" w:rsidRPr="001B6915" w:rsidRDefault="00DB313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イントロ</w:t>
      </w:r>
      <w:r w:rsidR="005029B4" w:rsidRPr="001B6915">
        <w:rPr>
          <w:rFonts w:ascii="ヒラギノ丸ゴ ProN W4" w:eastAsia="ヒラギノ丸ゴ ProN W4" w:hAnsi="ヒラギノ丸ゴ ProN W4" w:hint="eastAsia"/>
          <w:sz w:val="36"/>
          <w:szCs w:val="36"/>
        </w:rPr>
        <w:t>・サマリー</w:t>
      </w:r>
    </w:p>
    <w:p w14:paraId="1BC3AA03" w14:textId="77777777" w:rsidR="00DB313C" w:rsidRPr="001B6915" w:rsidRDefault="00DB313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実験</w:t>
      </w:r>
      <w:r w:rsidR="0053720D" w:rsidRPr="001B6915">
        <w:rPr>
          <w:rFonts w:ascii="ヒラギノ丸ゴ ProN W4" w:eastAsia="ヒラギノ丸ゴ ProN W4" w:hAnsi="ヒラギノ丸ゴ ProN W4" w:hint="eastAsia"/>
          <w:sz w:val="36"/>
          <w:szCs w:val="36"/>
        </w:rPr>
        <w:t>項</w:t>
      </w:r>
    </w:p>
    <w:p w14:paraId="3C5DF7A0" w14:textId="77777777" w:rsidR="00DB313C" w:rsidRPr="001B6915" w:rsidRDefault="00DB313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名詞</w:t>
      </w:r>
    </w:p>
    <w:p w14:paraId="7BF19A5A" w14:textId="77777777" w:rsidR="00DB313C" w:rsidRPr="001B6915" w:rsidRDefault="00DB313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形容詞・副詞</w:t>
      </w:r>
    </w:p>
    <w:p w14:paraId="7EBB57BE" w14:textId="77777777" w:rsidR="00DB313C" w:rsidRPr="001B6915" w:rsidRDefault="00DB313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動詞</w:t>
      </w:r>
    </w:p>
    <w:p w14:paraId="74220756" w14:textId="77777777" w:rsidR="00DB313C" w:rsidRPr="001B6915" w:rsidRDefault="00DB313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接続語</w:t>
      </w:r>
    </w:p>
    <w:p w14:paraId="58805D0F" w14:textId="77777777" w:rsidR="005E2C39" w:rsidRPr="001B6915" w:rsidRDefault="005E2C39"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前置詞</w:t>
      </w:r>
    </w:p>
    <w:p w14:paraId="4F7EFB2A" w14:textId="44B0648D" w:rsidR="008F4D3D" w:rsidRPr="001B6915" w:rsidRDefault="005674F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上の2</w:t>
      </w:r>
      <w:r w:rsidR="00DB313C" w:rsidRPr="001B6915">
        <w:rPr>
          <w:rFonts w:ascii="ヒラギノ丸ゴ ProN W4" w:eastAsia="ヒラギノ丸ゴ ProN W4" w:hAnsi="ヒラギノ丸ゴ ProN W4" w:hint="eastAsia"/>
          <w:sz w:val="36"/>
          <w:szCs w:val="36"/>
        </w:rPr>
        <w:t>セクションは下の</w:t>
      </w:r>
      <w:r w:rsidRPr="001B6915">
        <w:rPr>
          <w:rFonts w:ascii="ヒラギノ丸ゴ ProN W4" w:eastAsia="ヒラギノ丸ゴ ProN W4" w:hAnsi="ヒラギノ丸ゴ ProN W4" w:hint="eastAsia"/>
          <w:sz w:val="36"/>
          <w:szCs w:val="36"/>
        </w:rPr>
        <w:t>5</w:t>
      </w:r>
      <w:r w:rsidR="00DB313C" w:rsidRPr="001B6915">
        <w:rPr>
          <w:rFonts w:ascii="ヒラギノ丸ゴ ProN W4" w:eastAsia="ヒラギノ丸ゴ ProN W4" w:hAnsi="ヒラギノ丸ゴ ProN W4" w:hint="eastAsia"/>
          <w:sz w:val="36"/>
          <w:szCs w:val="36"/>
        </w:rPr>
        <w:t>セクションの大体２倍になるようにページを取る</w:t>
      </w:r>
    </w:p>
    <w:p w14:paraId="5576579E" w14:textId="77777777" w:rsidR="00322DC1" w:rsidRPr="001B6915" w:rsidRDefault="00322DC1" w:rsidP="001B6915">
      <w:pPr>
        <w:numPr>
          <w:ilvl w:val="0"/>
          <w:numId w:val="11"/>
        </w:num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イントロ</w:t>
      </w:r>
    </w:p>
    <w:p w14:paraId="380C2EAD" w14:textId="77777777" w:rsidR="00322DC1" w:rsidRPr="001B6915" w:rsidRDefault="00322DC1"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論文の書き出し、およびまとめの部分を読んで、使える表現を書き出していく。それぞれの英文に簡単なタイトルを入れておく。</w:t>
      </w:r>
    </w:p>
    <w:p w14:paraId="46677A5D" w14:textId="77777777" w:rsidR="00322DC1" w:rsidRPr="001B6915" w:rsidRDefault="00322DC1"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（例）</w:t>
      </w:r>
      <w:r w:rsidRPr="001B6915">
        <w:rPr>
          <w:rFonts w:ascii="ヒラギノ丸ゴ ProN W4" w:eastAsia="ヒラギノ丸ゴ ProN W4" w:hAnsi="ヒラギノ丸ゴ ProN W4"/>
          <w:sz w:val="36"/>
          <w:szCs w:val="36"/>
        </w:rPr>
        <w:t>(Goddard/</w:t>
      </w:r>
      <w:r w:rsidRPr="001B6915">
        <w:rPr>
          <w:rFonts w:ascii="ヒラギノ丸ゴ ProN W4" w:eastAsia="ヒラギノ丸ゴ ProN W4" w:hAnsi="ヒラギノ丸ゴ ProN W4" w:hint="eastAsia"/>
          <w:sz w:val="36"/>
          <w:szCs w:val="36"/>
        </w:rPr>
        <w:t>書き出し</w:t>
      </w:r>
      <w:r w:rsidRPr="001B6915">
        <w:rPr>
          <w:rFonts w:ascii="ヒラギノ丸ゴ ProN W4" w:eastAsia="ヒラギノ丸ゴ ProN W4" w:hAnsi="ヒラギノ丸ゴ ProN W4"/>
          <w:sz w:val="36"/>
          <w:szCs w:val="36"/>
        </w:rPr>
        <w:t xml:space="preserve">) In recent years, a great deal of progress has been made in developing </w:t>
      </w:r>
      <w:r w:rsidRPr="001B6915">
        <w:rPr>
          <w:rFonts w:ascii="ヒラギノ丸ゴ ProN W4" w:eastAsia="ヒラギノ丸ゴ ProN W4" w:hAnsi="ヒラギノ丸ゴ ProN W4" w:hint="eastAsia"/>
          <w:sz w:val="36"/>
          <w:szCs w:val="36"/>
        </w:rPr>
        <w:t>～</w:t>
      </w:r>
      <w:r w:rsidRPr="001B6915">
        <w:rPr>
          <w:rFonts w:ascii="ヒラギノ丸ゴ ProN W4" w:eastAsia="ヒラギノ丸ゴ ProN W4" w:hAnsi="ヒラギノ丸ゴ ProN W4"/>
          <w:sz w:val="36"/>
          <w:szCs w:val="36"/>
        </w:rPr>
        <w:t>.</w:t>
      </w:r>
    </w:p>
    <w:p w14:paraId="0ACE219F" w14:textId="77777777" w:rsidR="00E025E1" w:rsidRPr="001B6915" w:rsidRDefault="00E025E1" w:rsidP="001B6915">
      <w:pPr>
        <w:spacing w:line="360" w:lineRule="auto"/>
        <w:rPr>
          <w:rFonts w:ascii="ヒラギノ丸ゴ ProN W4" w:eastAsia="ヒラギノ丸ゴ ProN W4" w:hAnsi="ヒラギノ丸ゴ ProN W4"/>
          <w:sz w:val="36"/>
          <w:szCs w:val="36"/>
        </w:rPr>
      </w:pPr>
    </w:p>
    <w:p w14:paraId="20EC9074" w14:textId="77777777" w:rsidR="00E025E1" w:rsidRPr="001B6915" w:rsidRDefault="00E025E1"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2. </w:t>
      </w:r>
      <w:r w:rsidR="001D0C20" w:rsidRPr="001B6915">
        <w:rPr>
          <w:rFonts w:ascii="ヒラギノ丸ゴ ProN W4" w:eastAsia="ヒラギノ丸ゴ ProN W4" w:hAnsi="ヒラギノ丸ゴ ProN W4" w:hint="eastAsia"/>
          <w:sz w:val="36"/>
          <w:szCs w:val="36"/>
        </w:rPr>
        <w:t>実験項</w:t>
      </w:r>
    </w:p>
    <w:p w14:paraId="5E81D5F2" w14:textId="2088F1C5" w:rsidR="0031195B" w:rsidRPr="001B6915" w:rsidRDefault="001D0C20"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本文の実験に関する記述</w:t>
      </w:r>
      <w:r w:rsidR="00E025E1" w:rsidRPr="001B6915">
        <w:rPr>
          <w:rFonts w:ascii="ヒラギノ丸ゴ ProN W4" w:eastAsia="ヒラギノ丸ゴ ProN W4" w:hAnsi="ヒラギノ丸ゴ ProN W4" w:hint="eastAsia"/>
          <w:sz w:val="36"/>
          <w:szCs w:val="36"/>
        </w:rPr>
        <w:t>から、使える表現を抜き出す。</w:t>
      </w:r>
    </w:p>
    <w:p w14:paraId="35F989D8" w14:textId="77777777" w:rsidR="0031195B" w:rsidRPr="001B6915" w:rsidRDefault="0031195B"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文章の前に、その内容を簡潔に表す単語を入れておく：</w:t>
      </w:r>
    </w:p>
    <w:p w14:paraId="4129F0A5" w14:textId="77777777" w:rsidR="0031195B" w:rsidRPr="001B6915" w:rsidRDefault="0031195B"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（反応）（分析）（収率）（失敗）</w:t>
      </w:r>
      <w:r w:rsidRPr="001B6915">
        <w:rPr>
          <w:rFonts w:ascii="ヒラギノ丸ゴ ProN W4" w:eastAsia="ヒラギノ丸ゴ ProN W4" w:hAnsi="ヒラギノ丸ゴ ProN W4" w:hint="eastAsia"/>
          <w:sz w:val="36"/>
          <w:szCs w:val="36"/>
        </w:rPr>
        <w:br/>
        <w:t>のように。</w:t>
      </w:r>
    </w:p>
    <w:p w14:paraId="0101C73B" w14:textId="77777777" w:rsidR="0031195B" w:rsidRPr="001B6915" w:rsidRDefault="0031195B" w:rsidP="001B6915">
      <w:pPr>
        <w:spacing w:line="360" w:lineRule="auto"/>
        <w:rPr>
          <w:rFonts w:ascii="ヒラギノ丸ゴ ProN W4" w:eastAsia="ヒラギノ丸ゴ ProN W4" w:hAnsi="ヒラギノ丸ゴ ProN W4"/>
          <w:sz w:val="36"/>
          <w:szCs w:val="36"/>
        </w:rPr>
      </w:pPr>
    </w:p>
    <w:p w14:paraId="3C44DB61" w14:textId="13AF1E68" w:rsidR="00E025E1" w:rsidRPr="001B6915" w:rsidRDefault="00E025E1"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（反応）</w:t>
      </w:r>
      <w:r w:rsidRPr="001B6915">
        <w:rPr>
          <w:rFonts w:ascii="ヒラギノ丸ゴ ProN W4" w:eastAsia="ヒラギノ丸ゴ ProN W4" w:hAnsi="ヒラギノ丸ゴ ProN W4"/>
          <w:sz w:val="36"/>
          <w:szCs w:val="36"/>
        </w:rPr>
        <w:t xml:space="preserve">Subsequent treatment of </w:t>
      </w:r>
      <w:r w:rsidR="000D02F5" w:rsidRPr="001B6915">
        <w:rPr>
          <w:rFonts w:ascii="ヒラギノ丸ゴ ProN W4" w:eastAsia="ヒラギノ丸ゴ ProN W4" w:hAnsi="ヒラギノ丸ゴ ProN W4"/>
          <w:sz w:val="36"/>
          <w:szCs w:val="36"/>
        </w:rPr>
        <w:t>(</w:t>
      </w:r>
      <w:r w:rsidR="000D02F5" w:rsidRPr="001B6915">
        <w:rPr>
          <w:rFonts w:ascii="ヒラギノ丸ゴ ProN W4" w:eastAsia="ヒラギノ丸ゴ ProN W4" w:hAnsi="ヒラギノ丸ゴ ProN W4" w:hint="eastAsia"/>
          <w:sz w:val="36"/>
          <w:szCs w:val="36"/>
        </w:rPr>
        <w:t>原料)</w:t>
      </w:r>
      <w:r w:rsidR="000D02F5" w:rsidRPr="001B6915">
        <w:rPr>
          <w:rFonts w:ascii="ヒラギノ丸ゴ ProN W4" w:eastAsia="ヒラギノ丸ゴ ProN W4" w:hAnsi="ヒラギノ丸ゴ ProN W4"/>
          <w:sz w:val="36"/>
          <w:szCs w:val="36"/>
        </w:rPr>
        <w:t xml:space="preserve"> </w:t>
      </w:r>
      <w:r w:rsidRPr="001B6915">
        <w:rPr>
          <w:rFonts w:ascii="ヒラギノ丸ゴ ProN W4" w:eastAsia="ヒラギノ丸ゴ ProN W4" w:hAnsi="ヒラギノ丸ゴ ProN W4"/>
          <w:sz w:val="36"/>
          <w:szCs w:val="36"/>
        </w:rPr>
        <w:t>with</w:t>
      </w:r>
      <w:r w:rsidR="000D02F5" w:rsidRPr="001B6915">
        <w:rPr>
          <w:rFonts w:ascii="ヒラギノ丸ゴ ProN W4" w:eastAsia="ヒラギノ丸ゴ ProN W4" w:hAnsi="ヒラギノ丸ゴ ProN W4" w:hint="eastAsia"/>
          <w:sz w:val="36"/>
          <w:szCs w:val="36"/>
        </w:rPr>
        <w:t xml:space="preserve"> (試剤)</w:t>
      </w:r>
      <w:r w:rsidR="000D02F5" w:rsidRPr="001B6915">
        <w:rPr>
          <w:rFonts w:ascii="ヒラギノ丸ゴ ProN W4" w:eastAsia="ヒラギノ丸ゴ ProN W4" w:hAnsi="ヒラギノ丸ゴ ProN W4"/>
          <w:sz w:val="36"/>
          <w:szCs w:val="36"/>
        </w:rPr>
        <w:t xml:space="preserve"> </w:t>
      </w:r>
      <w:r w:rsidRPr="001B6915">
        <w:rPr>
          <w:rFonts w:ascii="ヒラギノ丸ゴ ProN W4" w:eastAsia="ヒラギノ丸ゴ ProN W4" w:hAnsi="ヒラギノ丸ゴ ProN W4"/>
          <w:sz w:val="36"/>
          <w:szCs w:val="36"/>
        </w:rPr>
        <w:t xml:space="preserve">led to </w:t>
      </w:r>
      <w:r w:rsidR="00542FEE" w:rsidRPr="001B6915">
        <w:rPr>
          <w:rFonts w:ascii="ヒラギノ丸ゴ ProN W4" w:eastAsia="ヒラギノ丸ゴ ProN W4" w:hAnsi="ヒラギノ丸ゴ ProN W4" w:hint="eastAsia"/>
          <w:sz w:val="36"/>
          <w:szCs w:val="36"/>
        </w:rPr>
        <w:t>（目的物）</w:t>
      </w:r>
      <w:r w:rsidRPr="001B6915">
        <w:rPr>
          <w:rFonts w:ascii="ヒラギノ丸ゴ ProN W4" w:eastAsia="ヒラギノ丸ゴ ProN W4" w:hAnsi="ヒラギノ丸ゴ ProN W4"/>
          <w:sz w:val="36"/>
          <w:szCs w:val="36"/>
        </w:rPr>
        <w:t>.</w:t>
      </w:r>
    </w:p>
    <w:p w14:paraId="0081A19A" w14:textId="77777777" w:rsidR="00161623" w:rsidRPr="001B6915" w:rsidRDefault="00161623" w:rsidP="001B6915">
      <w:pPr>
        <w:spacing w:line="360" w:lineRule="auto"/>
        <w:rPr>
          <w:rFonts w:ascii="ヒラギノ丸ゴ ProN W4" w:eastAsia="ヒラギノ丸ゴ ProN W4" w:hAnsi="ヒラギノ丸ゴ ProN W4"/>
          <w:sz w:val="36"/>
          <w:szCs w:val="36"/>
        </w:rPr>
      </w:pPr>
    </w:p>
    <w:p w14:paraId="11B8C34D" w14:textId="58F3E5B5" w:rsidR="00A00944" w:rsidRPr="001B6915" w:rsidRDefault="00A0094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w:t>
      </w:r>
      <w:r w:rsidRPr="001B6915">
        <w:rPr>
          <w:rFonts w:ascii="ヒラギノ丸ゴ ProN W4" w:eastAsia="ヒラギノ丸ゴ ProN W4" w:hAnsi="ヒラギノ丸ゴ ProN W4" w:hint="eastAsia"/>
          <w:sz w:val="36"/>
          <w:szCs w:val="36"/>
        </w:rPr>
        <w:t>あまり凝った表現は使わないほうがよい</w:t>
      </w:r>
    </w:p>
    <w:p w14:paraId="093C70A3" w14:textId="77777777" w:rsidR="007C6492" w:rsidRPr="001B6915" w:rsidRDefault="007C6492" w:rsidP="001B6915">
      <w:pPr>
        <w:spacing w:line="360" w:lineRule="auto"/>
        <w:rPr>
          <w:rFonts w:ascii="ヒラギノ丸ゴ ProN W4" w:eastAsia="ヒラギノ丸ゴ ProN W4" w:hAnsi="ヒラギノ丸ゴ ProN W4"/>
          <w:sz w:val="36"/>
          <w:szCs w:val="36"/>
        </w:rPr>
      </w:pPr>
    </w:p>
    <w:p w14:paraId="78291C2A" w14:textId="77777777" w:rsidR="00E025E1" w:rsidRPr="001B6915" w:rsidRDefault="00E025E1"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w:t>
      </w:r>
      <w:r w:rsidRPr="001B6915">
        <w:rPr>
          <w:rFonts w:ascii="ヒラギノ丸ゴ ProN W4" w:eastAsia="ヒラギノ丸ゴ ProN W4" w:hAnsi="ヒラギノ丸ゴ ProN W4" w:hint="eastAsia"/>
          <w:sz w:val="36"/>
          <w:szCs w:val="36"/>
        </w:rPr>
        <w:t>比率</w:t>
      </w:r>
      <w:r w:rsidRPr="001B6915">
        <w:rPr>
          <w:rFonts w:ascii="ヒラギノ丸ゴ ProN W4" w:eastAsia="ヒラギノ丸ゴ ProN W4" w:hAnsi="ヒラギノ丸ゴ ProN W4"/>
          <w:sz w:val="36"/>
          <w:szCs w:val="36"/>
        </w:rPr>
        <w:t>)</w:t>
      </w:r>
      <w:r w:rsidR="00D10361" w:rsidRPr="001B6915">
        <w:rPr>
          <w:rFonts w:ascii="ヒラギノ丸ゴ ProN W4" w:eastAsia="ヒラギノ丸ゴ ProN W4" w:hAnsi="ヒラギノ丸ゴ ProN W4"/>
          <w:sz w:val="36"/>
          <w:szCs w:val="36"/>
        </w:rPr>
        <w:t xml:space="preserve"> </w:t>
      </w:r>
      <w:r w:rsidRPr="001B6915">
        <w:rPr>
          <w:rFonts w:ascii="ヒラギノ丸ゴ ProN W4" w:eastAsia="ヒラギノ丸ゴ ProN W4" w:hAnsi="ヒラギノ丸ゴ ProN W4"/>
          <w:sz w:val="36"/>
          <w:szCs w:val="36"/>
        </w:rPr>
        <w:t xml:space="preserve">ratio was 10:1 in favor of </w:t>
      </w:r>
      <w:r w:rsidRPr="001B6915">
        <w:rPr>
          <w:rFonts w:ascii="ヒラギノ丸ゴ ProN W4" w:eastAsia="ヒラギノ丸ゴ ProN W4" w:hAnsi="ヒラギノ丸ゴ ProN W4"/>
          <w:sz w:val="36"/>
          <w:szCs w:val="36"/>
          <w:u w:val="single"/>
        </w:rPr>
        <w:t>1</w:t>
      </w:r>
      <w:r w:rsidRPr="001B6915">
        <w:rPr>
          <w:rFonts w:ascii="ヒラギノ丸ゴ ProN W4" w:eastAsia="ヒラギノ丸ゴ ProN W4" w:hAnsi="ヒラギノ丸ゴ ProN W4"/>
          <w:sz w:val="36"/>
          <w:szCs w:val="36"/>
        </w:rPr>
        <w:t>.</w:t>
      </w:r>
    </w:p>
    <w:p w14:paraId="5C2A6421" w14:textId="77777777" w:rsidR="00D10361" w:rsidRPr="001B6915" w:rsidRDefault="00D10361" w:rsidP="001B6915">
      <w:pPr>
        <w:spacing w:line="360" w:lineRule="auto"/>
        <w:rPr>
          <w:rFonts w:ascii="ヒラギノ丸ゴ ProN W4" w:eastAsia="ヒラギノ丸ゴ ProN W4" w:hAnsi="ヒラギノ丸ゴ ProN W4"/>
          <w:sz w:val="36"/>
          <w:szCs w:val="36"/>
        </w:rPr>
      </w:pPr>
    </w:p>
    <w:p w14:paraId="61501CFA" w14:textId="77777777" w:rsidR="00D10361" w:rsidRPr="001B6915" w:rsidRDefault="00D10361"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w:t>
      </w:r>
      <w:r w:rsidRPr="001B6915">
        <w:rPr>
          <w:rFonts w:ascii="ヒラギノ丸ゴ ProN W4" w:eastAsia="ヒラギノ丸ゴ ProN W4" w:hAnsi="ヒラギノ丸ゴ ProN W4" w:hint="eastAsia"/>
          <w:sz w:val="36"/>
          <w:szCs w:val="36"/>
        </w:rPr>
        <w:t>分離)</w:t>
      </w:r>
      <w:r w:rsidRPr="001B6915">
        <w:rPr>
          <w:rFonts w:ascii="ヒラギノ丸ゴ ProN W4" w:eastAsia="ヒラギノ丸ゴ ProN W4" w:hAnsi="ヒラギノ丸ゴ ProN W4"/>
          <w:sz w:val="36"/>
          <w:szCs w:val="36"/>
        </w:rPr>
        <w:t xml:space="preserve"> This mixture was isolated with recycle-type HPLC.</w:t>
      </w:r>
    </w:p>
    <w:p w14:paraId="59749E9A" w14:textId="77777777" w:rsidR="00D10361" w:rsidRPr="001B6915" w:rsidRDefault="00D10361"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w:t>
      </w:r>
      <w:r w:rsidRPr="001B6915">
        <w:rPr>
          <w:rFonts w:ascii="ヒラギノ丸ゴ ProN W4" w:eastAsia="ヒラギノ丸ゴ ProN W4" w:hAnsi="ヒラギノ丸ゴ ProN W4" w:hint="eastAsia"/>
          <w:sz w:val="36"/>
          <w:szCs w:val="36"/>
        </w:rPr>
        <w:t xml:space="preserve">同定)　The </w:t>
      </w:r>
      <w:r w:rsidRPr="001B6915">
        <w:rPr>
          <w:rFonts w:ascii="ヒラギノ丸ゴ ProN W4" w:eastAsia="ヒラギノ丸ゴ ProN W4" w:hAnsi="ヒラギノ丸ゴ ProN W4"/>
          <w:sz w:val="36"/>
          <w:szCs w:val="36"/>
        </w:rPr>
        <w:t xml:space="preserve">structure of the </w:t>
      </w:r>
      <w:r w:rsidRPr="001B6915">
        <w:rPr>
          <w:rFonts w:ascii="ヒラギノ丸ゴ ProN W4" w:eastAsia="ヒラギノ丸ゴ ProN W4" w:hAnsi="ヒラギノ丸ゴ ProN W4" w:hint="eastAsia"/>
          <w:sz w:val="36"/>
          <w:szCs w:val="36"/>
        </w:rPr>
        <w:t>product was determined by NMR spectra.</w:t>
      </w:r>
    </w:p>
    <w:p w14:paraId="69F5567B" w14:textId="77777777" w:rsidR="006033DC" w:rsidRPr="001B6915" w:rsidRDefault="006033DC" w:rsidP="001B6915">
      <w:pPr>
        <w:spacing w:line="360" w:lineRule="auto"/>
        <w:rPr>
          <w:rFonts w:ascii="ヒラギノ丸ゴ ProN W4" w:eastAsia="ヒラギノ丸ゴ ProN W4" w:hAnsi="ヒラギノ丸ゴ ProN W4"/>
          <w:sz w:val="36"/>
          <w:szCs w:val="36"/>
        </w:rPr>
      </w:pPr>
    </w:p>
    <w:p w14:paraId="0403930A" w14:textId="77777777" w:rsidR="006033DC" w:rsidRPr="001B6915" w:rsidRDefault="00046EDB"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３</w:t>
      </w:r>
      <w:r w:rsidR="006033DC" w:rsidRPr="001B6915">
        <w:rPr>
          <w:rFonts w:ascii="ヒラギノ丸ゴ ProN W4" w:eastAsia="ヒラギノ丸ゴ ProN W4" w:hAnsi="ヒラギノ丸ゴ ProN W4"/>
          <w:sz w:val="36"/>
          <w:szCs w:val="36"/>
        </w:rPr>
        <w:t xml:space="preserve">. </w:t>
      </w:r>
      <w:r w:rsidR="006033DC" w:rsidRPr="001B6915">
        <w:rPr>
          <w:rFonts w:ascii="ヒラギノ丸ゴ ProN W4" w:eastAsia="ヒラギノ丸ゴ ProN W4" w:hAnsi="ヒラギノ丸ゴ ProN W4" w:hint="eastAsia"/>
          <w:sz w:val="36"/>
          <w:szCs w:val="36"/>
        </w:rPr>
        <w:t>名詞</w:t>
      </w:r>
    </w:p>
    <w:p w14:paraId="182C9EC2" w14:textId="77777777" w:rsidR="002B59D2" w:rsidRPr="001B6915" w:rsidRDefault="006033D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周辺の語と一緒に示して、意味も書く</w:t>
      </w:r>
      <w:r w:rsidR="002B59D2" w:rsidRPr="001B6915">
        <w:rPr>
          <w:rFonts w:ascii="ヒラギノ丸ゴ ProN W4" w:eastAsia="ヒラギノ丸ゴ ProN W4" w:hAnsi="ヒラギノ丸ゴ ProN W4" w:hint="eastAsia"/>
          <w:sz w:val="36"/>
          <w:szCs w:val="36"/>
        </w:rPr>
        <w:t>（名詞の場合は一緒に用いられる動詞も書く）</w:t>
      </w:r>
    </w:p>
    <w:p w14:paraId="02D32DD4" w14:textId="77777777" w:rsidR="006033DC" w:rsidRPr="001B6915" w:rsidRDefault="006033D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scaffold </w:t>
      </w:r>
      <w:r w:rsidRPr="001B6915">
        <w:rPr>
          <w:rFonts w:ascii="ヒラギノ丸ゴ ProN W4" w:eastAsia="ヒラギノ丸ゴ ProN W4" w:hAnsi="ヒラギノ丸ゴ ProN W4" w:hint="eastAsia"/>
          <w:sz w:val="36"/>
          <w:szCs w:val="36"/>
        </w:rPr>
        <w:t>骨格（ペプチド）</w:t>
      </w:r>
    </w:p>
    <w:p w14:paraId="7A91DE13" w14:textId="77777777" w:rsidR="006033DC" w:rsidRPr="001B6915" w:rsidRDefault="006033D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objective basis </w:t>
      </w:r>
      <w:r w:rsidRPr="001B6915">
        <w:rPr>
          <w:rFonts w:ascii="ヒラギノ丸ゴ ProN W4" w:eastAsia="ヒラギノ丸ゴ ProN W4" w:hAnsi="ヒラギノ丸ゴ ProN W4" w:hint="eastAsia"/>
          <w:sz w:val="36"/>
          <w:szCs w:val="36"/>
        </w:rPr>
        <w:t>客観的理由</w:t>
      </w:r>
    </w:p>
    <w:p w14:paraId="49018AB8" w14:textId="77777777" w:rsidR="006033DC" w:rsidRPr="001B6915" w:rsidRDefault="006033D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deficiency</w:t>
      </w:r>
      <w:r w:rsidRPr="001B6915">
        <w:rPr>
          <w:rFonts w:ascii="ヒラギノ丸ゴ ProN W4" w:eastAsia="ヒラギノ丸ゴ ProN W4" w:hAnsi="ヒラギノ丸ゴ ProN W4" w:hint="eastAsia"/>
          <w:sz w:val="36"/>
          <w:szCs w:val="36"/>
        </w:rPr>
        <w:t xml:space="preserve">　問題点</w:t>
      </w:r>
    </w:p>
    <w:p w14:paraId="5B33A383" w14:textId="467A13DF" w:rsidR="006033DC" w:rsidRPr="001B6915" w:rsidRDefault="006033D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postulated</w:t>
      </w:r>
      <w:r w:rsidR="00046606" w:rsidRPr="001B6915">
        <w:rPr>
          <w:rFonts w:ascii="ヒラギノ丸ゴ ProN W4" w:eastAsia="ヒラギノ丸ゴ ProN W4" w:hAnsi="ヒラギノ丸ゴ ProN W4"/>
          <w:sz w:val="36"/>
          <w:szCs w:val="36"/>
        </w:rPr>
        <w:t xml:space="preserve"> </w:t>
      </w:r>
      <w:r w:rsidRPr="001B6915">
        <w:rPr>
          <w:rFonts w:ascii="ヒラギノ丸ゴ ProN W4" w:eastAsia="ヒラギノ丸ゴ ProN W4" w:hAnsi="ヒラギノ丸ゴ ProN W4"/>
          <w:sz w:val="36"/>
          <w:szCs w:val="36"/>
        </w:rPr>
        <w:t xml:space="preserve">mechanistic pathway </w:t>
      </w:r>
      <w:r w:rsidRPr="001B6915">
        <w:rPr>
          <w:rFonts w:ascii="ヒラギノ丸ゴ ProN W4" w:eastAsia="ヒラギノ丸ゴ ProN W4" w:hAnsi="ヒラギノ丸ゴ ProN W4" w:hint="eastAsia"/>
          <w:sz w:val="36"/>
          <w:szCs w:val="36"/>
        </w:rPr>
        <w:t>推定メカニズム</w:t>
      </w:r>
    </w:p>
    <w:p w14:paraId="6714BD4B" w14:textId="77777777" w:rsidR="002B59D2" w:rsidRPr="001B6915" w:rsidRDefault="002B59D2"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employed condition </w:t>
      </w:r>
      <w:r w:rsidRPr="001B6915">
        <w:rPr>
          <w:rFonts w:ascii="ヒラギノ丸ゴ ProN W4" w:eastAsia="ヒラギノ丸ゴ ProN W4" w:hAnsi="ヒラギノ丸ゴ ProN W4" w:hint="eastAsia"/>
          <w:sz w:val="36"/>
          <w:szCs w:val="36"/>
        </w:rPr>
        <w:t>用いた条件</w:t>
      </w:r>
    </w:p>
    <w:p w14:paraId="21AEC4E2" w14:textId="7FD8DF91" w:rsidR="002006B4" w:rsidRPr="001B6915" w:rsidRDefault="002006B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既知法で合成：</w:t>
      </w:r>
      <w:r w:rsidRPr="001B6915">
        <w:rPr>
          <w:rFonts w:ascii="ヒラギノ丸ゴ ProN W4" w:eastAsia="ヒラギノ丸ゴ ProN W4" w:hAnsi="ヒラギノ丸ゴ ProN W4"/>
          <w:sz w:val="36"/>
          <w:szCs w:val="36"/>
        </w:rPr>
        <w:t xml:space="preserve">converted into </w:t>
      </w:r>
      <w:r w:rsidRPr="001B6915">
        <w:rPr>
          <w:rFonts w:ascii="ヒラギノ丸ゴ ProN W4" w:eastAsia="ヒラギノ丸ゴ ProN W4" w:hAnsi="ヒラギノ丸ゴ ProN W4" w:hint="eastAsia"/>
          <w:sz w:val="36"/>
          <w:szCs w:val="36"/>
        </w:rPr>
        <w:t xml:space="preserve">　</w:t>
      </w:r>
      <w:r w:rsidR="00FE364E" w:rsidRPr="001B6915">
        <w:rPr>
          <w:rFonts w:ascii="ヒラギノ丸ゴ ProN W4" w:eastAsia="ヒラギノ丸ゴ ProN W4" w:hAnsi="ヒラギノ丸ゴ ProN W4" w:hint="eastAsia"/>
          <w:sz w:val="36"/>
          <w:szCs w:val="36"/>
        </w:rPr>
        <w:t xml:space="preserve">〜　</w:t>
      </w:r>
      <w:r w:rsidRPr="001B6915">
        <w:rPr>
          <w:rFonts w:ascii="ヒラギノ丸ゴ ProN W4" w:eastAsia="ヒラギノ丸ゴ ProN W4" w:hAnsi="ヒラギノ丸ゴ ProN W4"/>
          <w:sz w:val="36"/>
          <w:szCs w:val="36"/>
        </w:rPr>
        <w:t>by known procedures</w:t>
      </w:r>
    </w:p>
    <w:p w14:paraId="48C3D563" w14:textId="77777777" w:rsidR="006033DC" w:rsidRPr="001B6915" w:rsidRDefault="006033DC" w:rsidP="001B6915">
      <w:pPr>
        <w:spacing w:line="360" w:lineRule="auto"/>
        <w:rPr>
          <w:rFonts w:ascii="ヒラギノ丸ゴ ProN W4" w:eastAsia="ヒラギノ丸ゴ ProN W4" w:hAnsi="ヒラギノ丸ゴ ProN W4"/>
          <w:sz w:val="36"/>
          <w:szCs w:val="36"/>
        </w:rPr>
      </w:pPr>
    </w:p>
    <w:p w14:paraId="1BDE1527" w14:textId="77777777" w:rsidR="006033DC" w:rsidRPr="001B6915" w:rsidRDefault="009E6E6E"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４</w:t>
      </w:r>
      <w:r w:rsidR="006033DC" w:rsidRPr="001B6915">
        <w:rPr>
          <w:rFonts w:ascii="ヒラギノ丸ゴ ProN W4" w:eastAsia="ヒラギノ丸ゴ ProN W4" w:hAnsi="ヒラギノ丸ゴ ProN W4" w:hint="eastAsia"/>
          <w:sz w:val="36"/>
          <w:szCs w:val="36"/>
        </w:rPr>
        <w:t>．形容詞、副詞</w:t>
      </w:r>
    </w:p>
    <w:p w14:paraId="31DE3902" w14:textId="77777777" w:rsidR="006033DC" w:rsidRPr="001B6915" w:rsidRDefault="006033D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修飾する相手を必ず書く</w:t>
      </w:r>
    </w:p>
    <w:p w14:paraId="1FB8AB63" w14:textId="77777777" w:rsidR="009E6E6E" w:rsidRPr="001B6915" w:rsidRDefault="009E6E6E" w:rsidP="001B6915">
      <w:pPr>
        <w:spacing w:line="360" w:lineRule="auto"/>
        <w:rPr>
          <w:rFonts w:ascii="ヒラギノ丸ゴ ProN W4" w:eastAsia="ヒラギノ丸ゴ ProN W4" w:hAnsi="ヒラギノ丸ゴ ProN W4"/>
          <w:sz w:val="36"/>
          <w:szCs w:val="36"/>
        </w:rPr>
      </w:pPr>
    </w:p>
    <w:p w14:paraId="0A93B448" w14:textId="77777777" w:rsidR="006033DC" w:rsidRPr="001B6915" w:rsidRDefault="006033D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reacted sluggishly</w:t>
      </w:r>
      <w:r w:rsidRPr="001B6915">
        <w:rPr>
          <w:rFonts w:ascii="ヒラギノ丸ゴ ProN W4" w:eastAsia="ヒラギノ丸ゴ ProN W4" w:hAnsi="ヒラギノ丸ゴ ProN W4" w:hint="eastAsia"/>
          <w:sz w:val="36"/>
          <w:szCs w:val="36"/>
        </w:rPr>
        <w:t>反応が遅い</w:t>
      </w:r>
    </w:p>
    <w:p w14:paraId="5F77F44A" w14:textId="77777777" w:rsidR="006033DC" w:rsidRPr="001B6915" w:rsidRDefault="006033D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concomitant</w:t>
      </w:r>
      <w:r w:rsidR="002006B4" w:rsidRPr="001B6915">
        <w:rPr>
          <w:rFonts w:ascii="ヒラギノ丸ゴ ProN W4" w:eastAsia="ヒラギノ丸ゴ ProN W4" w:hAnsi="ヒラギノ丸ゴ ProN W4"/>
          <w:sz w:val="36"/>
          <w:szCs w:val="36"/>
        </w:rPr>
        <w:t xml:space="preserve"> synthesis</w:t>
      </w:r>
      <w:r w:rsidRPr="001B6915">
        <w:rPr>
          <w:rFonts w:ascii="ヒラギノ丸ゴ ProN W4" w:eastAsia="ヒラギノ丸ゴ ProN W4" w:hAnsi="ヒラギノ丸ゴ ProN W4" w:hint="eastAsia"/>
          <w:sz w:val="36"/>
          <w:szCs w:val="36"/>
        </w:rPr>
        <w:t>引き続く</w:t>
      </w:r>
    </w:p>
    <w:p w14:paraId="17E39553" w14:textId="77777777" w:rsidR="006033DC" w:rsidRPr="001B6915" w:rsidRDefault="006033D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apparently </w:t>
      </w:r>
      <w:r w:rsidRPr="001B6915">
        <w:rPr>
          <w:rFonts w:ascii="ヒラギノ丸ゴ ProN W4" w:eastAsia="ヒラギノ丸ゴ ProN W4" w:hAnsi="ヒラギノ丸ゴ ProN W4" w:hint="eastAsia"/>
          <w:sz w:val="36"/>
          <w:szCs w:val="36"/>
        </w:rPr>
        <w:t>どうも～らしい</w:t>
      </w:r>
    </w:p>
    <w:p w14:paraId="10E44DD9" w14:textId="77777777" w:rsidR="006033DC" w:rsidRPr="001B6915" w:rsidRDefault="006033D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effortlessly available </w:t>
      </w:r>
      <w:r w:rsidRPr="001B6915">
        <w:rPr>
          <w:rFonts w:ascii="ヒラギノ丸ゴ ProN W4" w:eastAsia="ヒラギノ丸ゴ ProN W4" w:hAnsi="ヒラギノ丸ゴ ProN W4" w:hint="eastAsia"/>
          <w:sz w:val="36"/>
          <w:szCs w:val="36"/>
        </w:rPr>
        <w:t>簡単に手に入る</w:t>
      </w:r>
    </w:p>
    <w:p w14:paraId="218B3641" w14:textId="77777777" w:rsidR="00322DC1" w:rsidRPr="001B6915" w:rsidRDefault="00D01EA5"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amply demonstrated </w:t>
      </w:r>
      <w:r w:rsidRPr="001B6915">
        <w:rPr>
          <w:rFonts w:ascii="ヒラギノ丸ゴ ProN W4" w:eastAsia="ヒラギノ丸ゴ ProN W4" w:hAnsi="ヒラギノ丸ゴ ProN W4" w:hint="eastAsia"/>
          <w:sz w:val="36"/>
          <w:szCs w:val="36"/>
        </w:rPr>
        <w:t>十分に決定できる</w:t>
      </w:r>
    </w:p>
    <w:p w14:paraId="74AD2CD5" w14:textId="77777777" w:rsidR="00D01EA5" w:rsidRPr="001B6915" w:rsidRDefault="00D01EA5" w:rsidP="001B6915">
      <w:pPr>
        <w:spacing w:line="360" w:lineRule="auto"/>
        <w:rPr>
          <w:rFonts w:ascii="ヒラギノ丸ゴ ProN W4" w:eastAsia="ヒラギノ丸ゴ ProN W4" w:hAnsi="ヒラギノ丸ゴ ProN W4"/>
          <w:sz w:val="36"/>
          <w:szCs w:val="36"/>
        </w:rPr>
      </w:pPr>
    </w:p>
    <w:p w14:paraId="329DE3B0" w14:textId="77777777" w:rsidR="00E25CB1" w:rsidRPr="001B6915" w:rsidRDefault="00E25CB1"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５</w:t>
      </w:r>
      <w:r w:rsidR="00116BE4" w:rsidRPr="001B6915">
        <w:rPr>
          <w:rFonts w:ascii="ヒラギノ丸ゴ ProN W4" w:eastAsia="ヒラギノ丸ゴ ProN W4" w:hAnsi="ヒラギノ丸ゴ ProN W4" w:hint="eastAsia"/>
          <w:sz w:val="36"/>
          <w:szCs w:val="36"/>
        </w:rPr>
        <w:t>．</w:t>
      </w:r>
      <w:r w:rsidR="00322DC1" w:rsidRPr="001B6915">
        <w:rPr>
          <w:rFonts w:ascii="ヒラギノ丸ゴ ProN W4" w:eastAsia="ヒラギノ丸ゴ ProN W4" w:hAnsi="ヒラギノ丸ゴ ProN W4" w:hint="eastAsia"/>
          <w:sz w:val="36"/>
          <w:szCs w:val="36"/>
        </w:rPr>
        <w:t>動詞―周辺の単語もまとめて書く</w:t>
      </w:r>
    </w:p>
    <w:p w14:paraId="6E349799" w14:textId="77777777" w:rsidR="00322DC1" w:rsidRPr="001B6915" w:rsidRDefault="00322DC1"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furnish structure of </w:t>
      </w:r>
      <w:r w:rsidRPr="001B6915">
        <w:rPr>
          <w:rFonts w:ascii="ヒラギノ丸ゴ ProN W4" w:eastAsia="ヒラギノ丸ゴ ProN W4" w:hAnsi="ヒラギノ丸ゴ ProN W4" w:hint="eastAsia"/>
          <w:sz w:val="36"/>
          <w:szCs w:val="36"/>
        </w:rPr>
        <w:t>～　合成する</w:t>
      </w:r>
    </w:p>
    <w:p w14:paraId="4EC44902" w14:textId="77777777" w:rsidR="00E25CB1" w:rsidRPr="001B6915" w:rsidRDefault="00E25CB1" w:rsidP="001B6915">
      <w:pPr>
        <w:spacing w:line="360" w:lineRule="auto"/>
        <w:rPr>
          <w:rFonts w:ascii="ヒラギノ丸ゴ ProN W4" w:eastAsia="ヒラギノ丸ゴ ProN W4" w:hAnsi="ヒラギノ丸ゴ ProN W4"/>
          <w:sz w:val="36"/>
          <w:szCs w:val="36"/>
        </w:rPr>
      </w:pPr>
    </w:p>
    <w:p w14:paraId="5B31A32C" w14:textId="77777777" w:rsidR="00322DC1" w:rsidRPr="001B6915" w:rsidRDefault="00322DC1"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set forth toward the total synthesis</w:t>
      </w:r>
      <w:r w:rsidRPr="001B6915">
        <w:rPr>
          <w:rFonts w:ascii="ヒラギノ丸ゴ ProN W4" w:eastAsia="ヒラギノ丸ゴ ProN W4" w:hAnsi="ヒラギノ丸ゴ ProN W4" w:hint="eastAsia"/>
          <w:sz w:val="36"/>
          <w:szCs w:val="36"/>
        </w:rPr>
        <w:t>のりだす</w:t>
      </w:r>
    </w:p>
    <w:p w14:paraId="1A4DB9D6" w14:textId="77777777" w:rsidR="00F046CF" w:rsidRPr="001B6915" w:rsidRDefault="00F046CF" w:rsidP="001B6915">
      <w:pPr>
        <w:spacing w:line="360" w:lineRule="auto"/>
        <w:rPr>
          <w:rFonts w:ascii="ヒラギノ丸ゴ ProN W4" w:eastAsia="ヒラギノ丸ゴ ProN W4" w:hAnsi="ヒラギノ丸ゴ ProN W4"/>
          <w:sz w:val="36"/>
          <w:szCs w:val="36"/>
        </w:rPr>
      </w:pPr>
    </w:p>
    <w:p w14:paraId="32DEFAF8" w14:textId="77777777" w:rsidR="00322DC1" w:rsidRPr="001B6915" w:rsidRDefault="00322DC1"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devise a better route to </w:t>
      </w:r>
      <w:r w:rsidRPr="001B6915">
        <w:rPr>
          <w:rFonts w:ascii="ヒラギノ丸ゴ ProN W4" w:eastAsia="ヒラギノ丸ゴ ProN W4" w:hAnsi="ヒラギノ丸ゴ ProN W4"/>
          <w:sz w:val="36"/>
          <w:szCs w:val="36"/>
          <w:u w:val="single"/>
        </w:rPr>
        <w:t>1</w:t>
      </w:r>
      <w:r w:rsidRPr="001B6915">
        <w:rPr>
          <w:rFonts w:ascii="ヒラギノ丸ゴ ProN W4" w:eastAsia="ヒラギノ丸ゴ ProN W4" w:hAnsi="ヒラギノ丸ゴ ProN W4" w:hint="eastAsia"/>
          <w:sz w:val="36"/>
          <w:szCs w:val="36"/>
        </w:rPr>
        <w:t>良い方法を考える</w:t>
      </w:r>
    </w:p>
    <w:p w14:paraId="1E79CECF" w14:textId="77777777" w:rsidR="00713594" w:rsidRPr="001B6915" w:rsidRDefault="00713594" w:rsidP="001B6915">
      <w:pPr>
        <w:spacing w:line="360" w:lineRule="auto"/>
        <w:rPr>
          <w:rFonts w:ascii="ヒラギノ丸ゴ ProN W4" w:eastAsia="ヒラギノ丸ゴ ProN W4" w:hAnsi="ヒラギノ丸ゴ ProN W4"/>
          <w:sz w:val="36"/>
          <w:szCs w:val="36"/>
        </w:rPr>
      </w:pPr>
    </w:p>
    <w:p w14:paraId="2F4EC6B9" w14:textId="77777777" w:rsidR="00322DC1" w:rsidRPr="001B6915" w:rsidRDefault="000618F0"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６</w:t>
      </w:r>
      <w:r w:rsidR="00116BE4" w:rsidRPr="001B6915">
        <w:rPr>
          <w:rFonts w:ascii="ヒラギノ丸ゴ ProN W4" w:eastAsia="ヒラギノ丸ゴ ProN W4" w:hAnsi="ヒラギノ丸ゴ ProN W4" w:hint="eastAsia"/>
          <w:sz w:val="36"/>
          <w:szCs w:val="36"/>
        </w:rPr>
        <w:t>．</w:t>
      </w:r>
      <w:r w:rsidR="00322DC1" w:rsidRPr="001B6915">
        <w:rPr>
          <w:rFonts w:ascii="ヒラギノ丸ゴ ProN W4" w:eastAsia="ヒラギノ丸ゴ ProN W4" w:hAnsi="ヒラギノ丸ゴ ProN W4" w:hint="eastAsia"/>
          <w:sz w:val="36"/>
          <w:szCs w:val="36"/>
        </w:rPr>
        <w:t>接続語―英語はつながりを重視する言語である</w:t>
      </w:r>
    </w:p>
    <w:p w14:paraId="7C2A7DBF" w14:textId="77777777" w:rsidR="000618F0" w:rsidRPr="001B6915" w:rsidRDefault="000618F0" w:rsidP="001B6915">
      <w:pPr>
        <w:spacing w:line="360" w:lineRule="auto"/>
        <w:rPr>
          <w:rFonts w:ascii="ヒラギノ丸ゴ ProN W4" w:eastAsia="ヒラギノ丸ゴ ProN W4" w:hAnsi="ヒラギノ丸ゴ ProN W4"/>
          <w:sz w:val="36"/>
          <w:szCs w:val="36"/>
        </w:rPr>
      </w:pPr>
    </w:p>
    <w:p w14:paraId="052700BA" w14:textId="77777777" w:rsidR="00322DC1" w:rsidRPr="001B6915" w:rsidRDefault="00322DC1"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Particularly,</w:t>
      </w:r>
      <w:r w:rsidRPr="001B6915">
        <w:rPr>
          <w:rFonts w:ascii="ヒラギノ丸ゴ ProN W4" w:eastAsia="ヒラギノ丸ゴ ProN W4" w:hAnsi="ヒラギノ丸ゴ ProN W4" w:hint="eastAsia"/>
          <w:sz w:val="36"/>
          <w:szCs w:val="36"/>
        </w:rPr>
        <w:t xml:space="preserve">　特に</w:t>
      </w:r>
    </w:p>
    <w:p w14:paraId="44538842" w14:textId="77777777" w:rsidR="00322DC1" w:rsidRPr="001B6915" w:rsidRDefault="00322DC1"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As a result, </w:t>
      </w:r>
      <w:r w:rsidRPr="001B6915">
        <w:rPr>
          <w:rFonts w:ascii="ヒラギノ丸ゴ ProN W4" w:eastAsia="ヒラギノ丸ゴ ProN W4" w:hAnsi="ヒラギノ丸ゴ ProN W4" w:hint="eastAsia"/>
          <w:sz w:val="36"/>
          <w:szCs w:val="36"/>
        </w:rPr>
        <w:t>結果として</w:t>
      </w:r>
    </w:p>
    <w:p w14:paraId="539F17A7" w14:textId="77777777" w:rsidR="00322DC1" w:rsidRPr="001B6915" w:rsidRDefault="00322DC1"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Despite</w:t>
      </w:r>
      <w:r w:rsidRPr="001B6915">
        <w:rPr>
          <w:rFonts w:ascii="ヒラギノ丸ゴ ProN W4" w:eastAsia="ヒラギノ丸ゴ ProN W4" w:hAnsi="ヒラギノ丸ゴ ProN W4" w:hint="eastAsia"/>
          <w:sz w:val="36"/>
          <w:szCs w:val="36"/>
        </w:rPr>
        <w:t>～</w:t>
      </w:r>
      <w:r w:rsidRPr="001B6915">
        <w:rPr>
          <w:rFonts w:ascii="ヒラギノ丸ゴ ProN W4" w:eastAsia="ヒラギノ丸ゴ ProN W4" w:hAnsi="ヒラギノ丸ゴ ProN W4"/>
          <w:sz w:val="36"/>
          <w:szCs w:val="36"/>
        </w:rPr>
        <w:t xml:space="preserve">, </w:t>
      </w:r>
      <w:r w:rsidRPr="001B6915">
        <w:rPr>
          <w:rFonts w:ascii="ヒラギノ丸ゴ ProN W4" w:eastAsia="ヒラギノ丸ゴ ProN W4" w:hAnsi="ヒラギノ丸ゴ ProN W4" w:hint="eastAsia"/>
          <w:sz w:val="36"/>
          <w:szCs w:val="36"/>
        </w:rPr>
        <w:t>にもかかわらず</w:t>
      </w:r>
    </w:p>
    <w:p w14:paraId="195B4D0B" w14:textId="77777777" w:rsidR="00322DC1" w:rsidRPr="001B6915" w:rsidRDefault="00322DC1"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Much to our surprise, </w:t>
      </w:r>
      <w:r w:rsidRPr="001B6915">
        <w:rPr>
          <w:rFonts w:ascii="ヒラギノ丸ゴ ProN W4" w:eastAsia="ヒラギノ丸ゴ ProN W4" w:hAnsi="ヒラギノ丸ゴ ProN W4" w:hint="eastAsia"/>
          <w:sz w:val="36"/>
          <w:szCs w:val="36"/>
        </w:rPr>
        <w:t>驚いたことに</w:t>
      </w:r>
    </w:p>
    <w:p w14:paraId="5EA75DA2" w14:textId="77777777" w:rsidR="00322DC1" w:rsidRPr="001B6915" w:rsidRDefault="00322DC1"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Alternatively, </w:t>
      </w:r>
      <w:r w:rsidRPr="001B6915">
        <w:rPr>
          <w:rFonts w:ascii="ヒラギノ丸ゴ ProN W4" w:eastAsia="ヒラギノ丸ゴ ProN W4" w:hAnsi="ヒラギノ丸ゴ ProN W4" w:hint="eastAsia"/>
          <w:sz w:val="36"/>
          <w:szCs w:val="36"/>
        </w:rPr>
        <w:t>もう一つの方法として</w:t>
      </w:r>
    </w:p>
    <w:p w14:paraId="55C00A5C" w14:textId="77777777" w:rsidR="00B80247" w:rsidRPr="001B6915" w:rsidRDefault="00B80247" w:rsidP="001B6915">
      <w:pPr>
        <w:spacing w:line="360" w:lineRule="auto"/>
        <w:rPr>
          <w:rFonts w:ascii="ヒラギノ丸ゴ ProN W4" w:eastAsia="ヒラギノ丸ゴ ProN W4" w:hAnsi="ヒラギノ丸ゴ ProN W4"/>
          <w:sz w:val="36"/>
          <w:szCs w:val="36"/>
        </w:rPr>
      </w:pPr>
    </w:p>
    <w:p w14:paraId="435A4496" w14:textId="77777777" w:rsidR="00B80247" w:rsidRPr="001B6915" w:rsidRDefault="00B80247"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７．前置詞</w:t>
      </w:r>
    </w:p>
    <w:p w14:paraId="79060E2C" w14:textId="4B88AA44" w:rsidR="00B80247" w:rsidRPr="001B6915" w:rsidRDefault="00B80247"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前置詞の周辺（特に直前の名詞</w:t>
      </w:r>
      <w:r w:rsidR="006C132D" w:rsidRPr="001B6915">
        <w:rPr>
          <w:rFonts w:ascii="ヒラギノ丸ゴ ProN W4" w:eastAsia="ヒラギノ丸ゴ ProN W4" w:hAnsi="ヒラギノ丸ゴ ProN W4" w:hint="eastAsia"/>
          <w:sz w:val="36"/>
          <w:szCs w:val="36"/>
        </w:rPr>
        <w:t>・動詞または直後の単語</w:t>
      </w:r>
      <w:r w:rsidRPr="001B6915">
        <w:rPr>
          <w:rFonts w:ascii="ヒラギノ丸ゴ ProN W4" w:eastAsia="ヒラギノ丸ゴ ProN W4" w:hAnsi="ヒラギノ丸ゴ ProN W4" w:hint="eastAsia"/>
          <w:sz w:val="36"/>
          <w:szCs w:val="36"/>
        </w:rPr>
        <w:t>）</w:t>
      </w:r>
      <w:r w:rsidRPr="001B6915">
        <w:rPr>
          <w:rFonts w:ascii="ヒラギノ丸ゴ ProN W4" w:eastAsia="ヒラギノ丸ゴ ProN W4" w:hAnsi="ヒラギノ丸ゴ ProN W4" w:hint="eastAsia"/>
          <w:sz w:val="36"/>
          <w:szCs w:val="36"/>
        </w:rPr>
        <w:br/>
        <w:t>とともに書き抜く</w:t>
      </w:r>
    </w:p>
    <w:p w14:paraId="785AAC76" w14:textId="77777777" w:rsidR="00B80247" w:rsidRPr="001B6915" w:rsidRDefault="00B80247"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study on (</w:t>
      </w:r>
      <w:r w:rsidRPr="001B6915">
        <w:rPr>
          <w:rFonts w:ascii="ヒラギノ丸ゴ ProN W4" w:eastAsia="ヒラギノ丸ゴ ProN W4" w:hAnsi="ヒラギノ丸ゴ ProN W4" w:hint="eastAsia"/>
          <w:sz w:val="36"/>
          <w:szCs w:val="36"/>
        </w:rPr>
        <w:t>分野)</w:t>
      </w:r>
    </w:p>
    <w:p w14:paraId="49971C15" w14:textId="77777777" w:rsidR="002210D3" w:rsidRPr="001B6915" w:rsidRDefault="002210D3" w:rsidP="001B6915">
      <w:pPr>
        <w:spacing w:line="360" w:lineRule="auto"/>
        <w:rPr>
          <w:rFonts w:ascii="ヒラギノ丸ゴ ProN W4" w:eastAsia="ヒラギノ丸ゴ ProN W4" w:hAnsi="ヒラギノ丸ゴ ProN W4"/>
          <w:sz w:val="36"/>
          <w:szCs w:val="36"/>
        </w:rPr>
      </w:pPr>
    </w:p>
    <w:p w14:paraId="451D3D27" w14:textId="77777777" w:rsidR="002210D3" w:rsidRPr="001B6915" w:rsidRDefault="002210D3"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剽窃について</w:t>
      </w:r>
    </w:p>
    <w:p w14:paraId="0DBFCDC0" w14:textId="77777777" w:rsidR="002210D3" w:rsidRPr="001B6915" w:rsidRDefault="002210D3"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・文章をそのままコピーして使用する場合はX</w:t>
      </w:r>
    </w:p>
    <w:p w14:paraId="1244E44B" w14:textId="64B9DD4E" w:rsidR="002210D3" w:rsidRPr="001B6915" w:rsidRDefault="002210D3"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・単語等が異なっていれば、文章が類似でも◯</w:t>
      </w:r>
    </w:p>
    <w:p w14:paraId="496BE84E" w14:textId="4BBBD28D" w:rsidR="00A43437" w:rsidRPr="001B6915" w:rsidRDefault="00A43437" w:rsidP="001B6915">
      <w:pPr>
        <w:spacing w:line="360" w:lineRule="auto"/>
        <w:rPr>
          <w:rFonts w:ascii="ヒラギノ丸ゴ ProN W4" w:eastAsia="ヒラギノ丸ゴ ProN W4" w:hAnsi="ヒラギノ丸ゴ ProN W4"/>
          <w:sz w:val="36"/>
          <w:szCs w:val="36"/>
        </w:rPr>
      </w:pPr>
    </w:p>
    <w:p w14:paraId="4B79CB49" w14:textId="77777777" w:rsidR="008F0413" w:rsidRPr="001B6915" w:rsidRDefault="008F0413" w:rsidP="001B6915">
      <w:pPr>
        <w:spacing w:line="360" w:lineRule="auto"/>
        <w:rPr>
          <w:rFonts w:ascii="ヒラギノ丸ゴ ProN W4" w:eastAsia="ヒラギノ丸ゴ ProN W4" w:hAnsi="ヒラギノ丸ゴ ProN W4"/>
          <w:sz w:val="36"/>
          <w:szCs w:val="36"/>
        </w:rPr>
      </w:pPr>
    </w:p>
    <w:p w14:paraId="1A7899FF" w14:textId="6DA3C4C1" w:rsidR="002210D3" w:rsidRPr="001B6915" w:rsidRDefault="00A14C40" w:rsidP="001B6915">
      <w:pPr>
        <w:spacing w:line="360" w:lineRule="auto"/>
        <w:rPr>
          <w:rFonts w:ascii="ヒラギノ丸ゴ ProN W4" w:eastAsia="ヒラギノ丸ゴ ProN W4" w:hAnsi="ヒラギノ丸ゴ ProN W4"/>
          <w:sz w:val="36"/>
          <w:szCs w:val="36"/>
        </w:rPr>
      </w:pPr>
      <w:hyperlink r:id="rId6" w:history="1">
        <w:r w:rsidR="00117902" w:rsidRPr="001B6915">
          <w:rPr>
            <w:rStyle w:val="a3"/>
            <w:rFonts w:ascii="ヒラギノ丸ゴ ProN W4" w:eastAsia="ヒラギノ丸ゴ ProN W4" w:hAnsi="ヒラギノ丸ゴ ProN W4"/>
            <w:sz w:val="36"/>
            <w:szCs w:val="36"/>
          </w:rPr>
          <w:t>https://style.nikkei.com/career/DF180320167077</w:t>
        </w:r>
      </w:hyperlink>
    </w:p>
    <w:p w14:paraId="12A7A0EE" w14:textId="20AA45A5" w:rsidR="00117902" w:rsidRPr="001B6915" w:rsidRDefault="00117902"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ビジネス英語　今日の一言</w:t>
      </w:r>
    </w:p>
    <w:p w14:paraId="049525D7" w14:textId="455CFEE1" w:rsidR="00116BE4" w:rsidRPr="001B6915" w:rsidRDefault="00116BE4" w:rsidP="001B6915">
      <w:pPr>
        <w:spacing w:line="360" w:lineRule="auto"/>
        <w:rPr>
          <w:rFonts w:ascii="ヒラギノ丸ゴ ProN W4" w:eastAsia="ヒラギノ丸ゴ ProN W4" w:hAnsi="ヒラギノ丸ゴ ProN W4"/>
          <w:sz w:val="36"/>
          <w:szCs w:val="36"/>
        </w:rPr>
      </w:pPr>
    </w:p>
    <w:p w14:paraId="68D95769" w14:textId="77777777" w:rsidR="00322DC1" w:rsidRPr="001B6915" w:rsidRDefault="00322DC1"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後は、雑誌などで英語の表などがあったときは、コピーしてはっておくと良い。</w:t>
      </w:r>
    </w:p>
    <w:p w14:paraId="74FB3AB9" w14:textId="77777777" w:rsidR="00691E01" w:rsidRPr="001B6915" w:rsidRDefault="00691E01" w:rsidP="001B6915">
      <w:pPr>
        <w:spacing w:line="360" w:lineRule="auto"/>
        <w:rPr>
          <w:rFonts w:ascii="ヒラギノ丸ゴ ProN W4" w:eastAsia="ヒラギノ丸ゴ ProN W4" w:hAnsi="ヒラギノ丸ゴ ProN W4"/>
          <w:sz w:val="36"/>
          <w:szCs w:val="36"/>
        </w:rPr>
      </w:pPr>
    </w:p>
    <w:p w14:paraId="6508B468" w14:textId="77777777" w:rsidR="00691E01" w:rsidRPr="001B6915" w:rsidRDefault="00686589" w:rsidP="001B6915">
      <w:pPr>
        <w:numPr>
          <w:ilvl w:val="0"/>
          <w:numId w:val="7"/>
        </w:num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論文の長い歴史の中で、使われる言葉が決まっている。</w:t>
      </w:r>
    </w:p>
    <w:p w14:paraId="19FDD486" w14:textId="77777777" w:rsidR="00686589" w:rsidRPr="001B6915" w:rsidRDefault="00686589"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→場面場面で使われる単語を知る（辞書はあまり役に立たない）</w:t>
      </w:r>
    </w:p>
    <w:p w14:paraId="39CECAE2" w14:textId="77777777" w:rsidR="008F4D3D" w:rsidRPr="001B6915" w:rsidRDefault="008F4D3D" w:rsidP="001B6915">
      <w:pPr>
        <w:spacing w:line="360" w:lineRule="auto"/>
        <w:rPr>
          <w:rFonts w:ascii="ヒラギノ丸ゴ ProN W4" w:eastAsia="ヒラギノ丸ゴ ProN W4" w:hAnsi="ヒラギノ丸ゴ ProN W4"/>
          <w:sz w:val="36"/>
          <w:szCs w:val="36"/>
        </w:rPr>
      </w:pPr>
    </w:p>
    <w:p w14:paraId="4D4A0E67" w14:textId="77777777" w:rsidR="00AF486F" w:rsidRPr="001B6915" w:rsidRDefault="00AF486F"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英語が書けるようにするために、</w:t>
      </w:r>
      <w:r w:rsidR="008F4D3D" w:rsidRPr="001B6915">
        <w:rPr>
          <w:rFonts w:ascii="ヒラギノ丸ゴ ProN W4" w:eastAsia="ヒラギノ丸ゴ ProN W4" w:hAnsi="ヒラギノ丸ゴ ProN W4" w:hint="eastAsia"/>
          <w:sz w:val="36"/>
          <w:szCs w:val="36"/>
        </w:rPr>
        <w:t>今日から</w:t>
      </w:r>
      <w:r w:rsidRPr="001B6915">
        <w:rPr>
          <w:rFonts w:ascii="ヒラギノ丸ゴ ProN W4" w:eastAsia="ヒラギノ丸ゴ ProN W4" w:hAnsi="ヒラギノ丸ゴ ProN W4" w:hint="eastAsia"/>
          <w:sz w:val="36"/>
          <w:szCs w:val="36"/>
        </w:rPr>
        <w:t>すべきこと</w:t>
      </w:r>
    </w:p>
    <w:p w14:paraId="2D175824" w14:textId="77777777" w:rsidR="00AF486F" w:rsidRPr="001B6915" w:rsidRDefault="00AF486F"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１．</w:t>
      </w:r>
      <w:r w:rsidRPr="001B6915">
        <w:rPr>
          <w:rFonts w:ascii="ヒラギノ丸ゴ ProN W4" w:eastAsia="ヒラギノ丸ゴ ProN W4" w:hAnsi="ヒラギノ丸ゴ ProN W4"/>
          <w:sz w:val="36"/>
          <w:szCs w:val="36"/>
        </w:rPr>
        <w:t xml:space="preserve"> </w:t>
      </w:r>
      <w:r w:rsidRPr="001B6915">
        <w:rPr>
          <w:rFonts w:ascii="ヒラギノ丸ゴ ProN W4" w:eastAsia="ヒラギノ丸ゴ ProN W4" w:hAnsi="ヒラギノ丸ゴ ProN W4" w:hint="eastAsia"/>
          <w:sz w:val="36"/>
          <w:szCs w:val="36"/>
        </w:rPr>
        <w:t>論文を読んだときに、使える表現があれば、ノートに控えておく。</w:t>
      </w:r>
    </w:p>
    <w:p w14:paraId="739D24EE" w14:textId="77777777" w:rsidR="00AF486F" w:rsidRPr="001B6915" w:rsidRDefault="008F4D3D"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a) </w:t>
      </w:r>
      <w:r w:rsidR="00AF486F" w:rsidRPr="001B6915">
        <w:rPr>
          <w:rFonts w:ascii="ヒラギノ丸ゴ ProN W4" w:eastAsia="ヒラギノ丸ゴ ProN W4" w:hAnsi="ヒラギノ丸ゴ ProN W4" w:hint="eastAsia"/>
          <w:sz w:val="36"/>
          <w:szCs w:val="36"/>
        </w:rPr>
        <w:t>イントロの書き出しをそのまま写す→自分でいい表現かどうか判断できないときは、著者（ネイティブであるか）、雑誌のレベルが高いか（</w:t>
      </w:r>
      <w:r w:rsidR="00AF486F" w:rsidRPr="001B6915">
        <w:rPr>
          <w:rFonts w:ascii="ヒラギノ丸ゴ ProN W4" w:eastAsia="ヒラギノ丸ゴ ProN W4" w:hAnsi="ヒラギノ丸ゴ ProN W4"/>
          <w:sz w:val="36"/>
          <w:szCs w:val="36"/>
        </w:rPr>
        <w:t>Nature, Science, Angewandte Chemie, JACS</w:t>
      </w:r>
      <w:r w:rsidR="00AF486F" w:rsidRPr="001B6915">
        <w:rPr>
          <w:rFonts w:ascii="ヒラギノ丸ゴ ProN W4" w:eastAsia="ヒラギノ丸ゴ ProN W4" w:hAnsi="ヒラギノ丸ゴ ProN W4" w:hint="eastAsia"/>
          <w:sz w:val="36"/>
          <w:szCs w:val="36"/>
        </w:rPr>
        <w:t>）</w:t>
      </w:r>
      <w:r w:rsidR="00AF486F" w:rsidRPr="001B6915">
        <w:rPr>
          <w:rFonts w:ascii="ヒラギノ丸ゴ ProN W4" w:eastAsia="ヒラギノ丸ゴ ProN W4" w:hAnsi="ヒラギノ丸ゴ ProN W4"/>
          <w:sz w:val="36"/>
          <w:szCs w:val="36"/>
        </w:rPr>
        <w:t>+</w:t>
      </w:r>
      <w:r w:rsidR="00AF486F" w:rsidRPr="001B6915">
        <w:rPr>
          <w:rFonts w:ascii="ヒラギノ丸ゴ ProN W4" w:eastAsia="ヒラギノ丸ゴ ProN W4" w:hAnsi="ヒラギノ丸ゴ ProN W4" w:hint="eastAsia"/>
          <w:sz w:val="36"/>
          <w:szCs w:val="36"/>
        </w:rPr>
        <w:t>本で判断する。</w:t>
      </w:r>
    </w:p>
    <w:p w14:paraId="6E9EC614" w14:textId="77777777" w:rsidR="00AF486F" w:rsidRPr="001B6915" w:rsidRDefault="00AF486F"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注：イントロの頁を１０頁ぐらいとっておいて、そこに書いていく。</w:t>
      </w:r>
    </w:p>
    <w:p w14:paraId="5C21E4C6" w14:textId="77777777" w:rsidR="00AF486F" w:rsidRPr="001B6915" w:rsidRDefault="008F4D3D"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b) </w:t>
      </w:r>
      <w:r w:rsidR="00AF486F" w:rsidRPr="001B6915">
        <w:rPr>
          <w:rFonts w:ascii="ヒラギノ丸ゴ ProN W4" w:eastAsia="ヒラギノ丸ゴ ProN W4" w:hAnsi="ヒラギノ丸ゴ ProN W4" w:hint="eastAsia"/>
          <w:sz w:val="36"/>
          <w:szCs w:val="36"/>
        </w:rPr>
        <w:t>合成セクションの文も書いておく。</w:t>
      </w:r>
    </w:p>
    <w:p w14:paraId="1B527558" w14:textId="77777777" w:rsidR="00AF486F" w:rsidRPr="001B6915" w:rsidRDefault="00AF486F"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（例）（反応）</w:t>
      </w:r>
      <w:r w:rsidRPr="001B6915">
        <w:rPr>
          <w:rFonts w:ascii="ヒラギノ丸ゴ ProN W4" w:eastAsia="ヒラギノ丸ゴ ProN W4" w:hAnsi="ヒラギノ丸ゴ ProN W4"/>
          <w:sz w:val="36"/>
          <w:szCs w:val="36"/>
        </w:rPr>
        <w:t xml:space="preserve">Subsequent treatment of </w:t>
      </w:r>
      <w:r w:rsidRPr="001B6915">
        <w:rPr>
          <w:rFonts w:ascii="ヒラギノ丸ゴ ProN W4" w:eastAsia="ヒラギノ丸ゴ ProN W4" w:hAnsi="ヒラギノ丸ゴ ProN W4" w:hint="eastAsia"/>
          <w:sz w:val="36"/>
          <w:szCs w:val="36"/>
        </w:rPr>
        <w:t>～</w:t>
      </w:r>
      <w:r w:rsidRPr="001B6915">
        <w:rPr>
          <w:rFonts w:ascii="ヒラギノ丸ゴ ProN W4" w:eastAsia="ヒラギノ丸ゴ ProN W4" w:hAnsi="ヒラギノ丸ゴ ProN W4"/>
          <w:sz w:val="36"/>
          <w:szCs w:val="36"/>
        </w:rPr>
        <w:t>with</w:t>
      </w:r>
      <w:r w:rsidRPr="001B6915">
        <w:rPr>
          <w:rFonts w:ascii="ヒラギノ丸ゴ ProN W4" w:eastAsia="ヒラギノ丸ゴ ProN W4" w:hAnsi="ヒラギノ丸ゴ ProN W4" w:hint="eastAsia"/>
          <w:sz w:val="36"/>
          <w:szCs w:val="36"/>
        </w:rPr>
        <w:t>～</w:t>
      </w:r>
      <w:r w:rsidRPr="001B6915">
        <w:rPr>
          <w:rFonts w:ascii="ヒラギノ丸ゴ ProN W4" w:eastAsia="ヒラギノ丸ゴ ProN W4" w:hAnsi="ヒラギノ丸ゴ ProN W4"/>
          <w:sz w:val="36"/>
          <w:szCs w:val="36"/>
        </w:rPr>
        <w:t xml:space="preserve">led to imine </w:t>
      </w:r>
      <w:r w:rsidRPr="001B6915">
        <w:rPr>
          <w:rFonts w:ascii="ヒラギノ丸ゴ ProN W4" w:eastAsia="ヒラギノ丸ゴ ProN W4" w:hAnsi="ヒラギノ丸ゴ ProN W4"/>
          <w:sz w:val="36"/>
          <w:szCs w:val="36"/>
          <w:u w:val="single"/>
        </w:rPr>
        <w:t>14</w:t>
      </w:r>
      <w:r w:rsidRPr="001B6915">
        <w:rPr>
          <w:rFonts w:ascii="ヒラギノ丸ゴ ProN W4" w:eastAsia="ヒラギノ丸ゴ ProN W4" w:hAnsi="ヒラギノ丸ゴ ProN W4"/>
          <w:sz w:val="36"/>
          <w:szCs w:val="36"/>
        </w:rPr>
        <w:t>.</w:t>
      </w:r>
    </w:p>
    <w:p w14:paraId="456C7CA5" w14:textId="77777777" w:rsidR="00AF486F" w:rsidRPr="001B6915" w:rsidRDefault="00AF486F"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w:t>
      </w:r>
      <w:r w:rsidRPr="001B6915">
        <w:rPr>
          <w:rFonts w:ascii="ヒラギノ丸ゴ ProN W4" w:eastAsia="ヒラギノ丸ゴ ProN W4" w:hAnsi="ヒラギノ丸ゴ ProN W4" w:hint="eastAsia"/>
          <w:sz w:val="36"/>
          <w:szCs w:val="36"/>
        </w:rPr>
        <w:t>失敗</w:t>
      </w:r>
      <w:r w:rsidRPr="001B6915">
        <w:rPr>
          <w:rFonts w:ascii="ヒラギノ丸ゴ ProN W4" w:eastAsia="ヒラギノ丸ゴ ProN W4" w:hAnsi="ヒラギノ丸ゴ ProN W4"/>
          <w:sz w:val="36"/>
          <w:szCs w:val="36"/>
        </w:rPr>
        <w:t xml:space="preserve">)Initial attempts to construct </w:t>
      </w:r>
      <w:r w:rsidRPr="001B6915">
        <w:rPr>
          <w:rFonts w:ascii="ヒラギノ丸ゴ ProN W4" w:eastAsia="ヒラギノ丸ゴ ProN W4" w:hAnsi="ヒラギノ丸ゴ ProN W4" w:hint="eastAsia"/>
          <w:sz w:val="36"/>
          <w:szCs w:val="36"/>
        </w:rPr>
        <w:t>～</w:t>
      </w:r>
      <w:r w:rsidRPr="001B6915">
        <w:rPr>
          <w:rFonts w:ascii="ヒラギノ丸ゴ ProN W4" w:eastAsia="ヒラギノ丸ゴ ProN W4" w:hAnsi="ヒラギノ丸ゴ ProN W4"/>
          <w:sz w:val="36"/>
          <w:szCs w:val="36"/>
        </w:rPr>
        <w:t xml:space="preserve"> from </w:t>
      </w:r>
      <w:r w:rsidRPr="001B6915">
        <w:rPr>
          <w:rFonts w:ascii="ヒラギノ丸ゴ ProN W4" w:eastAsia="ヒラギノ丸ゴ ProN W4" w:hAnsi="ヒラギノ丸ゴ ProN W4" w:hint="eastAsia"/>
          <w:sz w:val="36"/>
          <w:szCs w:val="36"/>
        </w:rPr>
        <w:t>～</w:t>
      </w:r>
      <w:r w:rsidRPr="001B6915">
        <w:rPr>
          <w:rFonts w:ascii="ヒラギノ丸ゴ ProN W4" w:eastAsia="ヒラギノ丸ゴ ProN W4" w:hAnsi="ヒラギノ丸ゴ ProN W4"/>
          <w:sz w:val="36"/>
          <w:szCs w:val="36"/>
        </w:rPr>
        <w:t xml:space="preserve"> were plagued (</w:t>
      </w:r>
      <w:r w:rsidRPr="001B6915">
        <w:rPr>
          <w:rFonts w:ascii="ヒラギノ丸ゴ ProN W4" w:eastAsia="ヒラギノ丸ゴ ProN W4" w:hAnsi="ヒラギノ丸ゴ ProN W4" w:hint="eastAsia"/>
          <w:sz w:val="36"/>
          <w:szCs w:val="36"/>
        </w:rPr>
        <w:t>災いにかかる</w:t>
      </w:r>
      <w:r w:rsidRPr="001B6915">
        <w:rPr>
          <w:rFonts w:ascii="ヒラギノ丸ゴ ProN W4" w:eastAsia="ヒラギノ丸ゴ ProN W4" w:hAnsi="ヒラギノ丸ゴ ProN W4"/>
          <w:sz w:val="36"/>
          <w:szCs w:val="36"/>
        </w:rPr>
        <w:t xml:space="preserve">)by the formation of </w:t>
      </w:r>
      <w:r w:rsidRPr="001B6915">
        <w:rPr>
          <w:rFonts w:ascii="ヒラギノ丸ゴ ProN W4" w:eastAsia="ヒラギノ丸ゴ ProN W4" w:hAnsi="ヒラギノ丸ゴ ProN W4" w:hint="eastAsia"/>
          <w:sz w:val="36"/>
          <w:szCs w:val="36"/>
        </w:rPr>
        <w:t>～</w:t>
      </w:r>
      <w:r w:rsidRPr="001B6915">
        <w:rPr>
          <w:rFonts w:ascii="ヒラギノ丸ゴ ProN W4" w:eastAsia="ヒラギノ丸ゴ ProN W4" w:hAnsi="ヒラギノ丸ゴ ProN W4"/>
          <w:sz w:val="36"/>
          <w:szCs w:val="36"/>
        </w:rPr>
        <w:t>.</w:t>
      </w:r>
    </w:p>
    <w:p w14:paraId="6DF6B150" w14:textId="77777777" w:rsidR="00AF486F" w:rsidRPr="001B6915" w:rsidRDefault="00AF486F"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w:t>
      </w:r>
      <w:r w:rsidRPr="001B6915">
        <w:rPr>
          <w:rFonts w:ascii="ヒラギノ丸ゴ ProN W4" w:eastAsia="ヒラギノ丸ゴ ProN W4" w:hAnsi="ヒラギノ丸ゴ ProN W4" w:hint="eastAsia"/>
          <w:sz w:val="36"/>
          <w:szCs w:val="36"/>
        </w:rPr>
        <w:t>比率</w:t>
      </w:r>
      <w:r w:rsidRPr="001B6915">
        <w:rPr>
          <w:rFonts w:ascii="ヒラギノ丸ゴ ProN W4" w:eastAsia="ヒラギノ丸ゴ ProN W4" w:hAnsi="ヒラギノ丸ゴ ProN W4"/>
          <w:sz w:val="36"/>
          <w:szCs w:val="36"/>
        </w:rPr>
        <w:t xml:space="preserve">)ratio was 10:1 in favor of </w:t>
      </w:r>
      <w:r w:rsidRPr="001B6915">
        <w:rPr>
          <w:rFonts w:ascii="ヒラギノ丸ゴ ProN W4" w:eastAsia="ヒラギノ丸ゴ ProN W4" w:hAnsi="ヒラギノ丸ゴ ProN W4"/>
          <w:sz w:val="36"/>
          <w:szCs w:val="36"/>
          <w:u w:val="single"/>
        </w:rPr>
        <w:t>1</w:t>
      </w:r>
      <w:r w:rsidRPr="001B6915">
        <w:rPr>
          <w:rFonts w:ascii="ヒラギノ丸ゴ ProN W4" w:eastAsia="ヒラギノ丸ゴ ProN W4" w:hAnsi="ヒラギノ丸ゴ ProN W4"/>
          <w:sz w:val="36"/>
          <w:szCs w:val="36"/>
        </w:rPr>
        <w:t>.</w:t>
      </w:r>
    </w:p>
    <w:p w14:paraId="2BFD2F11" w14:textId="77777777" w:rsidR="00AF486F" w:rsidRPr="001B6915" w:rsidRDefault="00AF486F"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これは２０頁ぐらいあった方が良い。</w:t>
      </w:r>
    </w:p>
    <w:p w14:paraId="2B037352" w14:textId="77777777" w:rsidR="00AF486F" w:rsidRPr="001B6915" w:rsidRDefault="00AF486F"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 </w:t>
      </w:r>
    </w:p>
    <w:p w14:paraId="3E6BE9F4" w14:textId="77777777" w:rsidR="00AF486F"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r w:rsidRPr="001B6915">
        <w:rPr>
          <w:rFonts w:ascii="ヒラギノ丸ゴ ProN W4" w:eastAsia="ヒラギノ丸ゴ ProN W4" w:cs="ヒラギノ丸ゴ ProN W4" w:hint="eastAsia"/>
          <w:kern w:val="0"/>
          <w:sz w:val="36"/>
          <w:szCs w:val="36"/>
        </w:rPr>
        <w:t>次の会話文で間違っている部分はどこか？</w:t>
      </w:r>
    </w:p>
    <w:p w14:paraId="20F0F878" w14:textId="1BAACA2B" w:rsidR="00B95D7E"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hint="eastAsia"/>
          <w:kern w:val="0"/>
          <w:sz w:val="36"/>
          <w:szCs w:val="36"/>
        </w:rPr>
      </w:pPr>
      <w:r w:rsidRPr="001B6915">
        <w:rPr>
          <w:rFonts w:ascii="ヒラギノ丸ゴ ProN W4" w:eastAsia="ヒラギノ丸ゴ ProN W4" w:cs="ヒラギノ丸ゴ ProN W4"/>
          <w:kern w:val="0"/>
          <w:sz w:val="36"/>
          <w:szCs w:val="36"/>
        </w:rPr>
        <w:t>"Can you help me? I'm looking for the department store."</w:t>
      </w:r>
    </w:p>
    <w:p w14:paraId="2E9AC6EC" w14:textId="77777777" w:rsidR="00AF486F"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r w:rsidRPr="001B6915">
        <w:rPr>
          <w:rFonts w:ascii="ヒラギノ丸ゴ ProN W4" w:eastAsia="ヒラギノ丸ゴ ProN W4" w:cs="ヒラギノ丸ゴ ProN W4" w:hint="eastAsia"/>
          <w:kern w:val="0"/>
          <w:sz w:val="36"/>
          <w:szCs w:val="36"/>
        </w:rPr>
        <w:t>（正解）</w:t>
      </w:r>
    </w:p>
    <w:p w14:paraId="02CE10D3" w14:textId="77777777" w:rsidR="00AF486F"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r w:rsidRPr="001B6915">
        <w:rPr>
          <w:rFonts w:ascii="ヒラギノ丸ゴ ProN W4" w:eastAsia="ヒラギノ丸ゴ ProN W4" w:cs="ヒラギノ丸ゴ ProN W4"/>
          <w:kern w:val="0"/>
          <w:sz w:val="36"/>
          <w:szCs w:val="36"/>
        </w:rPr>
        <w:t>the</w:t>
      </w:r>
      <w:r w:rsidRPr="001B6915">
        <w:rPr>
          <w:rFonts w:ascii="ヒラギノ丸ゴ ProN W4" w:eastAsia="ヒラギノ丸ゴ ProN W4" w:cs="ヒラギノ丸ゴ ProN W4" w:hint="eastAsia"/>
          <w:kern w:val="0"/>
          <w:sz w:val="36"/>
          <w:szCs w:val="36"/>
        </w:rPr>
        <w:t>ではなく</w:t>
      </w:r>
      <w:r w:rsidRPr="001B6915">
        <w:rPr>
          <w:rFonts w:ascii="ヒラギノ丸ゴ ProN W4" w:eastAsia="ヒラギノ丸ゴ ProN W4" w:cs="ヒラギノ丸ゴ ProN W4"/>
          <w:kern w:val="0"/>
          <w:sz w:val="36"/>
          <w:szCs w:val="36"/>
        </w:rPr>
        <w:t>a</w:t>
      </w:r>
      <w:r w:rsidRPr="001B6915">
        <w:rPr>
          <w:rFonts w:ascii="ヒラギノ丸ゴ ProN W4" w:eastAsia="ヒラギノ丸ゴ ProN W4" w:cs="ヒラギノ丸ゴ ProN W4" w:hint="eastAsia"/>
          <w:kern w:val="0"/>
          <w:sz w:val="36"/>
          <w:szCs w:val="36"/>
        </w:rPr>
        <w:t>を使うべきである</w:t>
      </w:r>
    </w:p>
    <w:p w14:paraId="36680DE6" w14:textId="77777777" w:rsidR="00AF486F"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p>
    <w:p w14:paraId="3C251E4F" w14:textId="499A77BA" w:rsidR="00AF486F"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r w:rsidRPr="001B6915">
        <w:rPr>
          <w:rFonts w:ascii="ヒラギノ丸ゴ ProN W4" w:eastAsia="ヒラギノ丸ゴ ProN W4" w:cs="ヒラギノ丸ゴ ProN W4" w:hint="eastAsia"/>
          <w:kern w:val="0"/>
          <w:sz w:val="36"/>
          <w:szCs w:val="36"/>
        </w:rPr>
        <w:t>―</w:t>
      </w:r>
      <w:r w:rsidRPr="001B6915">
        <w:rPr>
          <w:rFonts w:ascii="ヒラギノ丸ゴ ProN W4" w:eastAsia="ヒラギノ丸ゴ ProN W4" w:cs="ヒラギノ丸ゴ ProN W4"/>
          <w:kern w:val="0"/>
          <w:sz w:val="36"/>
          <w:szCs w:val="36"/>
        </w:rPr>
        <w:t xml:space="preserve"> </w:t>
      </w:r>
      <w:r w:rsidRPr="001B6915">
        <w:rPr>
          <w:rFonts w:ascii="ヒラギノ丸ゴ ProN W4" w:eastAsia="ヒラギノ丸ゴ ProN W4" w:cs="ヒラギノ丸ゴ ProN W4" w:hint="eastAsia"/>
          <w:kern w:val="0"/>
          <w:sz w:val="36"/>
          <w:szCs w:val="36"/>
        </w:rPr>
        <w:t>本日のトピックは冠詞の使い</w:t>
      </w:r>
      <w:r w:rsidR="003E42A1" w:rsidRPr="001B6915">
        <w:rPr>
          <w:rFonts w:ascii="ヒラギノ丸ゴ ProN W4" w:eastAsia="ヒラギノ丸ゴ ProN W4" w:cs="ヒラギノ丸ゴ ProN W4" w:hint="eastAsia"/>
          <w:kern w:val="0"/>
          <w:sz w:val="36"/>
          <w:szCs w:val="36"/>
        </w:rPr>
        <w:t>方</w:t>
      </w:r>
    </w:p>
    <w:p w14:paraId="77088FCB" w14:textId="77777777" w:rsidR="00AF486F"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color w:val="FF0000"/>
          <w:kern w:val="0"/>
          <w:sz w:val="36"/>
          <w:szCs w:val="36"/>
        </w:rPr>
      </w:pPr>
      <w:r w:rsidRPr="001B6915">
        <w:rPr>
          <w:rFonts w:ascii="ヒラギノ丸ゴ ProN W4" w:eastAsia="ヒラギノ丸ゴ ProN W4" w:cs="ヒラギノ丸ゴ ProN W4" w:hint="eastAsia"/>
          <w:color w:val="FF0000"/>
          <w:kern w:val="0"/>
          <w:sz w:val="36"/>
          <w:szCs w:val="36"/>
        </w:rPr>
        <w:t>定冠詞</w:t>
      </w:r>
      <w:r w:rsidRPr="001B6915">
        <w:rPr>
          <w:rFonts w:ascii="ヒラギノ丸ゴ ProN W4" w:eastAsia="ヒラギノ丸ゴ ProN W4" w:cs="ヒラギノ丸ゴ ProN W4"/>
          <w:color w:val="FF0000"/>
          <w:kern w:val="0"/>
          <w:sz w:val="36"/>
          <w:szCs w:val="36"/>
        </w:rPr>
        <w:t>the</w:t>
      </w:r>
      <w:r w:rsidRPr="001B6915">
        <w:rPr>
          <w:rFonts w:ascii="ヒラギノ丸ゴ ProN W4" w:eastAsia="ヒラギノ丸ゴ ProN W4" w:cs="ヒラギノ丸ゴ ProN W4" w:hint="eastAsia"/>
          <w:color w:val="FF0000"/>
          <w:kern w:val="0"/>
          <w:sz w:val="36"/>
          <w:szCs w:val="36"/>
        </w:rPr>
        <w:t>を使うか、不定冠詞</w:t>
      </w:r>
      <w:r w:rsidRPr="001B6915">
        <w:rPr>
          <w:rFonts w:ascii="ヒラギノ丸ゴ ProN W4" w:eastAsia="ヒラギノ丸ゴ ProN W4" w:cs="ヒラギノ丸ゴ ProN W4"/>
          <w:color w:val="FF0000"/>
          <w:kern w:val="0"/>
          <w:sz w:val="36"/>
          <w:szCs w:val="36"/>
        </w:rPr>
        <w:t>a, an</w:t>
      </w:r>
      <w:r w:rsidRPr="001B6915">
        <w:rPr>
          <w:rFonts w:ascii="ヒラギノ丸ゴ ProN W4" w:eastAsia="ヒラギノ丸ゴ ProN W4" w:cs="ヒラギノ丸ゴ ProN W4" w:hint="eastAsia"/>
          <w:color w:val="FF0000"/>
          <w:kern w:val="0"/>
          <w:sz w:val="36"/>
          <w:szCs w:val="36"/>
        </w:rPr>
        <w:t>を使うかは、聞き手が知っているかどうかによる。</w:t>
      </w:r>
    </w:p>
    <w:p w14:paraId="1E814972" w14:textId="77777777" w:rsidR="00AF486F"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r w:rsidRPr="001B6915">
        <w:rPr>
          <w:rFonts w:ascii="ヒラギノ丸ゴ ProN W4" w:eastAsia="ヒラギノ丸ゴ ProN W4" w:cs="ヒラギノ丸ゴ ProN W4" w:hint="eastAsia"/>
          <w:kern w:val="0"/>
          <w:sz w:val="36"/>
          <w:szCs w:val="36"/>
        </w:rPr>
        <w:t>聞き手がそのものを特定できるときは</w:t>
      </w:r>
      <w:r w:rsidRPr="001B6915">
        <w:rPr>
          <w:rFonts w:ascii="ヒラギノ丸ゴ ProN W4" w:eastAsia="ヒラギノ丸ゴ ProN W4" w:cs="ヒラギノ丸ゴ ProN W4"/>
          <w:kern w:val="0"/>
          <w:sz w:val="36"/>
          <w:szCs w:val="36"/>
        </w:rPr>
        <w:t>the</w:t>
      </w:r>
      <w:r w:rsidRPr="001B6915">
        <w:rPr>
          <w:rFonts w:ascii="ヒラギノ丸ゴ ProN W4" w:eastAsia="ヒラギノ丸ゴ ProN W4" w:cs="ヒラギノ丸ゴ ProN W4" w:hint="eastAsia"/>
          <w:kern w:val="0"/>
          <w:sz w:val="36"/>
          <w:szCs w:val="36"/>
        </w:rPr>
        <w:t>、できないときは</w:t>
      </w:r>
      <w:r w:rsidRPr="001B6915">
        <w:rPr>
          <w:rFonts w:ascii="ヒラギノ丸ゴ ProN W4" w:eastAsia="ヒラギノ丸ゴ ProN W4" w:cs="ヒラギノ丸ゴ ProN W4"/>
          <w:kern w:val="0"/>
          <w:sz w:val="36"/>
          <w:szCs w:val="36"/>
        </w:rPr>
        <w:t>a, an</w:t>
      </w:r>
      <w:r w:rsidRPr="001B6915">
        <w:rPr>
          <w:rFonts w:ascii="ヒラギノ丸ゴ ProN W4" w:eastAsia="ヒラギノ丸ゴ ProN W4" w:cs="ヒラギノ丸ゴ ProN W4" w:hint="eastAsia"/>
          <w:kern w:val="0"/>
          <w:sz w:val="36"/>
          <w:szCs w:val="36"/>
        </w:rPr>
        <w:t>を使う。</w:t>
      </w:r>
    </w:p>
    <w:p w14:paraId="60EB6710" w14:textId="77777777" w:rsidR="00AF486F"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r w:rsidRPr="001B6915">
        <w:rPr>
          <w:rFonts w:ascii="ヒラギノ丸ゴ ProN W4" w:eastAsia="ヒラギノ丸ゴ ProN W4" w:cs="ヒラギノ丸ゴ ProN W4" w:hint="eastAsia"/>
          <w:kern w:val="0"/>
          <w:sz w:val="36"/>
          <w:szCs w:val="36"/>
        </w:rPr>
        <w:t>次の括弧に</w:t>
      </w:r>
      <w:r w:rsidRPr="001B6915">
        <w:rPr>
          <w:rFonts w:ascii="ヒラギノ丸ゴ ProN W4" w:eastAsia="ヒラギノ丸ゴ ProN W4" w:cs="ヒラギノ丸ゴ ProN W4"/>
          <w:kern w:val="0"/>
          <w:sz w:val="36"/>
          <w:szCs w:val="36"/>
        </w:rPr>
        <w:t>a</w:t>
      </w:r>
      <w:r w:rsidR="001C2041" w:rsidRPr="001B6915">
        <w:rPr>
          <w:rFonts w:ascii="ヒラギノ丸ゴ ProN W4" w:eastAsia="ヒラギノ丸ゴ ProN W4" w:cs="ヒラギノ丸ゴ ProN W4"/>
          <w:kern w:val="0"/>
          <w:sz w:val="36"/>
          <w:szCs w:val="36"/>
        </w:rPr>
        <w:t>, an</w:t>
      </w:r>
      <w:r w:rsidRPr="001B6915">
        <w:rPr>
          <w:rFonts w:ascii="ヒラギノ丸ゴ ProN W4" w:eastAsia="ヒラギノ丸ゴ ProN W4" w:cs="ヒラギノ丸ゴ ProN W4" w:hint="eastAsia"/>
          <w:kern w:val="0"/>
          <w:sz w:val="36"/>
          <w:szCs w:val="36"/>
        </w:rPr>
        <w:t>か</w:t>
      </w:r>
      <w:r w:rsidRPr="001B6915">
        <w:rPr>
          <w:rFonts w:ascii="ヒラギノ丸ゴ ProN W4" w:eastAsia="ヒラギノ丸ゴ ProN W4" w:cs="ヒラギノ丸ゴ ProN W4"/>
          <w:kern w:val="0"/>
          <w:sz w:val="36"/>
          <w:szCs w:val="36"/>
        </w:rPr>
        <w:t>the</w:t>
      </w:r>
      <w:r w:rsidRPr="001B6915">
        <w:rPr>
          <w:rFonts w:ascii="ヒラギノ丸ゴ ProN W4" w:eastAsia="ヒラギノ丸ゴ ProN W4" w:cs="ヒラギノ丸ゴ ProN W4" w:hint="eastAsia"/>
          <w:kern w:val="0"/>
          <w:sz w:val="36"/>
          <w:szCs w:val="36"/>
        </w:rPr>
        <w:t>を入れよ。</w:t>
      </w:r>
    </w:p>
    <w:p w14:paraId="41DDCA0C" w14:textId="77777777" w:rsidR="00622413"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r w:rsidRPr="001B6915">
        <w:rPr>
          <w:rFonts w:ascii="ヒラギノ丸ゴ ProN W4" w:eastAsia="ヒラギノ丸ゴ ProN W4" w:cs="ヒラギノ丸ゴ ProN W4" w:hint="eastAsia"/>
          <w:kern w:val="0"/>
          <w:sz w:val="36"/>
          <w:szCs w:val="36"/>
        </w:rPr>
        <w:t>（論文の書き出し）</w:t>
      </w:r>
    </w:p>
    <w:p w14:paraId="749D0426" w14:textId="30E5F3E0" w:rsidR="00AF486F"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r w:rsidRPr="001B6915">
        <w:rPr>
          <w:rFonts w:ascii="ヒラギノ丸ゴ ProN W4" w:eastAsia="ヒラギノ丸ゴ ProN W4" w:cs="ヒラギノ丸ゴ ProN W4"/>
          <w:kern w:val="0"/>
          <w:sz w:val="36"/>
          <w:szCs w:val="36"/>
        </w:rPr>
        <w:t xml:space="preserve">In this study, we examined </w:t>
      </w:r>
      <w:proofErr w:type="gramStart"/>
      <w:r w:rsidRPr="001B6915">
        <w:rPr>
          <w:rFonts w:ascii="ヒラギノ丸ゴ ProN W4" w:eastAsia="ヒラギノ丸ゴ ProN W4" w:cs="ヒラギノ丸ゴ ProN W4"/>
          <w:kern w:val="0"/>
          <w:sz w:val="36"/>
          <w:szCs w:val="36"/>
        </w:rPr>
        <w:t>(</w:t>
      </w:r>
      <w:r w:rsidR="00380C2A" w:rsidRPr="001B6915">
        <w:rPr>
          <w:rFonts w:ascii="ヒラギノ丸ゴ ProN W4" w:eastAsia="ヒラギノ丸ゴ ProN W4" w:cs="ヒラギノ丸ゴ ProN W4"/>
          <w:kern w:val="0"/>
          <w:sz w:val="36"/>
          <w:szCs w:val="36"/>
        </w:rPr>
        <w:t xml:space="preserve">  </w:t>
      </w:r>
      <w:proofErr w:type="gramEnd"/>
      <w:r w:rsidRPr="001B6915">
        <w:rPr>
          <w:rFonts w:ascii="ヒラギノ丸ゴ ProN W4" w:eastAsia="ヒラギノ丸ゴ ProN W4" w:cs="ヒラギノ丸ゴ ProN W4"/>
          <w:kern w:val="0"/>
          <w:sz w:val="36"/>
          <w:szCs w:val="36"/>
        </w:rPr>
        <w:t xml:space="preserve"> ) colony of bees. </w:t>
      </w:r>
    </w:p>
    <w:p w14:paraId="2E604DD3" w14:textId="298EFD33" w:rsidR="001C2041" w:rsidRPr="001B6915" w:rsidRDefault="001F27D2"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hint="eastAsia"/>
          <w:kern w:val="0"/>
          <w:sz w:val="36"/>
          <w:szCs w:val="36"/>
        </w:rPr>
      </w:pPr>
      <w:proofErr w:type="gramStart"/>
      <w:r w:rsidRPr="001B6915">
        <w:rPr>
          <w:rFonts w:ascii="ヒラギノ丸ゴ ProN W4" w:eastAsia="ヒラギノ丸ゴ ProN W4" w:cs="ヒラギノ丸ゴ ProN W4"/>
          <w:kern w:val="0"/>
          <w:sz w:val="36"/>
          <w:szCs w:val="36"/>
        </w:rPr>
        <w:t>(</w:t>
      </w:r>
      <w:r w:rsidR="00380C2A" w:rsidRPr="001B6915">
        <w:rPr>
          <w:rFonts w:ascii="ヒラギノ丸ゴ ProN W4" w:eastAsia="ヒラギノ丸ゴ ProN W4" w:cs="ヒラギノ丸ゴ ProN W4"/>
          <w:kern w:val="0"/>
          <w:sz w:val="36"/>
          <w:szCs w:val="36"/>
        </w:rPr>
        <w:t xml:space="preserve">  </w:t>
      </w:r>
      <w:proofErr w:type="gramEnd"/>
      <w:r w:rsidR="00380C2A" w:rsidRPr="001B6915">
        <w:rPr>
          <w:rFonts w:ascii="ヒラギノ丸ゴ ProN W4" w:eastAsia="ヒラギノ丸ゴ ProN W4" w:cs="ヒラギノ丸ゴ ProN W4"/>
          <w:kern w:val="0"/>
          <w:sz w:val="36"/>
          <w:szCs w:val="36"/>
        </w:rPr>
        <w:t xml:space="preserve"> </w:t>
      </w:r>
      <w:r w:rsidR="00AF486F" w:rsidRPr="001B6915">
        <w:rPr>
          <w:rFonts w:ascii="ヒラギノ丸ゴ ProN W4" w:eastAsia="ヒラギノ丸ゴ ProN W4" w:cs="ヒラギノ丸ゴ ProN W4"/>
          <w:kern w:val="0"/>
          <w:sz w:val="36"/>
          <w:szCs w:val="36"/>
        </w:rPr>
        <w:t>) colony was on (</w:t>
      </w:r>
      <w:r w:rsidR="00380C2A" w:rsidRPr="001B6915">
        <w:rPr>
          <w:rFonts w:ascii="ヒラギノ丸ゴ ProN W4" w:eastAsia="ヒラギノ丸ゴ ProN W4" w:cs="ヒラギノ丸ゴ ProN W4"/>
          <w:kern w:val="0"/>
          <w:sz w:val="36"/>
          <w:szCs w:val="36"/>
        </w:rPr>
        <w:t xml:space="preserve">   </w:t>
      </w:r>
      <w:r w:rsidR="00AF486F" w:rsidRPr="001B6915">
        <w:rPr>
          <w:rFonts w:ascii="ヒラギノ丸ゴ ProN W4" w:eastAsia="ヒラギノ丸ゴ ProN W4" w:cs="ヒラギノ丸ゴ ProN W4"/>
          <w:kern w:val="0"/>
          <w:sz w:val="36"/>
          <w:szCs w:val="36"/>
        </w:rPr>
        <w:t>) island in Okinawa Prefecture, Japan.</w:t>
      </w:r>
    </w:p>
    <w:p w14:paraId="3F9651A6" w14:textId="77777777" w:rsidR="00AF486F" w:rsidRPr="001B6915" w:rsidRDefault="001C2041"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r w:rsidRPr="001B6915">
        <w:rPr>
          <w:rFonts w:ascii="ヒラギノ丸ゴ ProN W4" w:eastAsia="ヒラギノ丸ゴ ProN W4" w:cs="ヒラギノ丸ゴ ProN W4"/>
          <w:kern w:val="0"/>
          <w:sz w:val="36"/>
          <w:szCs w:val="36"/>
        </w:rPr>
        <w:t xml:space="preserve"> </w:t>
      </w:r>
      <w:r w:rsidR="00AF486F" w:rsidRPr="001B6915">
        <w:rPr>
          <w:rFonts w:ascii="ヒラギノ丸ゴ ProN W4" w:eastAsia="ヒラギノ丸ゴ ProN W4" w:cs="ヒラギノ丸ゴ ProN W4"/>
          <w:kern w:val="0"/>
          <w:sz w:val="36"/>
          <w:szCs w:val="36"/>
        </w:rPr>
        <w:t>(</w:t>
      </w:r>
      <w:r w:rsidR="00AF486F" w:rsidRPr="001B6915">
        <w:rPr>
          <w:rFonts w:ascii="ヒラギノ丸ゴ ProN W4" w:eastAsia="ヒラギノ丸ゴ ProN W4" w:cs="ヒラギノ丸ゴ ProN W4" w:hint="eastAsia"/>
          <w:kern w:val="0"/>
          <w:sz w:val="36"/>
          <w:szCs w:val="36"/>
        </w:rPr>
        <w:t>正解</w:t>
      </w:r>
      <w:r w:rsidRPr="001B6915">
        <w:rPr>
          <w:rFonts w:ascii="ヒラギノ丸ゴ ProN W4" w:eastAsia="ヒラギノ丸ゴ ProN W4" w:cs="ヒラギノ丸ゴ ProN W4" w:hint="eastAsia"/>
          <w:kern w:val="0"/>
          <w:sz w:val="36"/>
          <w:szCs w:val="36"/>
        </w:rPr>
        <w:t>)</w:t>
      </w:r>
      <w:r w:rsidRPr="001B6915">
        <w:rPr>
          <w:rFonts w:ascii="ヒラギノ丸ゴ ProN W4" w:eastAsia="ヒラギノ丸ゴ ProN W4" w:cs="ヒラギノ丸ゴ ProN W4"/>
          <w:kern w:val="0"/>
          <w:sz w:val="36"/>
          <w:szCs w:val="36"/>
        </w:rPr>
        <w:t xml:space="preserve"> </w:t>
      </w:r>
      <w:r w:rsidR="00AF486F" w:rsidRPr="001B6915">
        <w:rPr>
          <w:rFonts w:ascii="ヒラギノ丸ゴ ProN W4" w:eastAsia="ヒラギノ丸ゴ ProN W4" w:cs="ヒラギノ丸ゴ ProN W4"/>
          <w:kern w:val="0"/>
          <w:sz w:val="36"/>
          <w:szCs w:val="36"/>
        </w:rPr>
        <w:t xml:space="preserve">a, The, an </w:t>
      </w:r>
    </w:p>
    <w:p w14:paraId="04C7176A" w14:textId="77777777" w:rsidR="00C739B6" w:rsidRPr="001B6915" w:rsidRDefault="00C739B6"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p>
    <w:p w14:paraId="2C8CC2AA" w14:textId="505009A6" w:rsidR="00726E2B"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hint="eastAsia"/>
          <w:kern w:val="0"/>
          <w:sz w:val="36"/>
          <w:szCs w:val="36"/>
        </w:rPr>
      </w:pPr>
      <w:r w:rsidRPr="001B6915">
        <w:rPr>
          <w:rFonts w:ascii="ヒラギノ丸ゴ ProN W4" w:eastAsia="ヒラギノ丸ゴ ProN W4" w:cs="ヒラギノ丸ゴ ProN W4"/>
          <w:kern w:val="0"/>
          <w:sz w:val="36"/>
          <w:szCs w:val="36"/>
        </w:rPr>
        <w:t>an honest man (</w:t>
      </w:r>
      <w:r w:rsidRPr="001B6915">
        <w:rPr>
          <w:rFonts w:ascii="ヒラギノ丸ゴ ProN W4" w:eastAsia="ヒラギノ丸ゴ ProN W4" w:cs="ヒラギノ丸ゴ ProN W4" w:hint="eastAsia"/>
          <w:kern w:val="0"/>
          <w:sz w:val="36"/>
          <w:szCs w:val="36"/>
        </w:rPr>
        <w:t>発音が</w:t>
      </w:r>
      <w:proofErr w:type="spellStart"/>
      <w:r w:rsidRPr="001B6915">
        <w:rPr>
          <w:rFonts w:ascii="ヒラギノ丸ゴ ProN W4" w:eastAsia="ヒラギノ丸ゴ ProN W4" w:cs="ヒラギノ丸ゴ ProN W4"/>
          <w:kern w:val="0"/>
          <w:sz w:val="36"/>
          <w:szCs w:val="36"/>
        </w:rPr>
        <w:t>aiueo</w:t>
      </w:r>
      <w:proofErr w:type="spellEnd"/>
      <w:r w:rsidRPr="001B6915">
        <w:rPr>
          <w:rFonts w:ascii="ヒラギノ丸ゴ ProN W4" w:eastAsia="ヒラギノ丸ゴ ProN W4" w:cs="ヒラギノ丸ゴ ProN W4" w:hint="eastAsia"/>
          <w:kern w:val="0"/>
          <w:sz w:val="36"/>
          <w:szCs w:val="36"/>
        </w:rPr>
        <w:t>で始まるものは</w:t>
      </w:r>
      <w:r w:rsidRPr="001B6915">
        <w:rPr>
          <w:rFonts w:ascii="ヒラギノ丸ゴ ProN W4" w:eastAsia="ヒラギノ丸ゴ ProN W4" w:cs="ヒラギノ丸ゴ ProN W4"/>
          <w:kern w:val="0"/>
          <w:sz w:val="36"/>
          <w:szCs w:val="36"/>
        </w:rPr>
        <w:t>an)</w:t>
      </w:r>
    </w:p>
    <w:p w14:paraId="007BE43E" w14:textId="021A9197" w:rsidR="00380C2A" w:rsidRPr="001B6915" w:rsidRDefault="009D2221"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hint="eastAsia"/>
          <w:kern w:val="0"/>
          <w:sz w:val="36"/>
          <w:szCs w:val="36"/>
        </w:rPr>
      </w:pPr>
      <w:r w:rsidRPr="001B6915">
        <w:rPr>
          <w:rFonts w:ascii="ヒラギノ丸ゴ ProN W4" w:eastAsia="ヒラギノ丸ゴ ProN W4" w:cs="ヒラギノ丸ゴ ProN W4" w:hint="eastAsia"/>
          <w:kern w:val="0"/>
          <w:sz w:val="36"/>
          <w:szCs w:val="36"/>
        </w:rPr>
        <w:t>(　　)</w:t>
      </w:r>
      <w:r w:rsidRPr="001B6915">
        <w:rPr>
          <w:rFonts w:ascii="ヒラギノ丸ゴ ProN W4" w:eastAsia="ヒラギノ丸ゴ ProN W4" w:cs="ヒラギノ丸ゴ ProN W4"/>
          <w:kern w:val="0"/>
          <w:sz w:val="36"/>
          <w:szCs w:val="36"/>
        </w:rPr>
        <w:t xml:space="preserve"> NMR spectrum</w:t>
      </w:r>
    </w:p>
    <w:p w14:paraId="15F0BCE3" w14:textId="77777777" w:rsidR="001C2041" w:rsidRPr="001B6915" w:rsidRDefault="001C2041"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proofErr w:type="gramStart"/>
      <w:r w:rsidRPr="001B6915">
        <w:rPr>
          <w:rFonts w:ascii="ヒラギノ丸ゴ ProN W4" w:eastAsia="ヒラギノ丸ゴ ProN W4" w:cs="ヒラギノ丸ゴ ProN W4"/>
          <w:kern w:val="0"/>
          <w:sz w:val="36"/>
          <w:szCs w:val="36"/>
        </w:rPr>
        <w:t xml:space="preserve">(  </w:t>
      </w:r>
      <w:r w:rsidR="001F27D2" w:rsidRPr="001B6915">
        <w:rPr>
          <w:rFonts w:ascii="ヒラギノ丸ゴ ProN W4" w:eastAsia="ヒラギノ丸ゴ ProN W4" w:cs="ヒラギノ丸ゴ ProN W4"/>
          <w:kern w:val="0"/>
          <w:sz w:val="36"/>
          <w:szCs w:val="36"/>
        </w:rPr>
        <w:t>an</w:t>
      </w:r>
      <w:proofErr w:type="gramEnd"/>
      <w:r w:rsidRPr="001B6915">
        <w:rPr>
          <w:rFonts w:ascii="ヒラギノ丸ゴ ProN W4" w:eastAsia="ヒラギノ丸ゴ ProN W4" w:cs="ヒラギノ丸ゴ ProN W4"/>
          <w:kern w:val="0"/>
          <w:sz w:val="36"/>
          <w:szCs w:val="36"/>
        </w:rPr>
        <w:t xml:space="preserve">  ) NMR spectrum</w:t>
      </w:r>
    </w:p>
    <w:p w14:paraId="4F8B1CBE" w14:textId="77777777" w:rsidR="00622413" w:rsidRPr="001B6915" w:rsidRDefault="00622413"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p>
    <w:p w14:paraId="26DA7B6B" w14:textId="77777777" w:rsidR="00AF486F"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r w:rsidRPr="001B6915">
        <w:rPr>
          <w:rFonts w:ascii="ヒラギノ丸ゴ ProN W4" w:eastAsia="ヒラギノ丸ゴ ProN W4" w:cs="ヒラギノ丸ゴ ProN W4" w:hint="eastAsia"/>
          <w:kern w:val="0"/>
          <w:sz w:val="36"/>
          <w:szCs w:val="36"/>
        </w:rPr>
        <w:t>文章の初めではどの蜂の群れを使ったかはわからないので</w:t>
      </w:r>
      <w:r w:rsidRPr="001B6915">
        <w:rPr>
          <w:rFonts w:ascii="ヒラギノ丸ゴ ProN W4" w:eastAsia="ヒラギノ丸ゴ ProN W4" w:cs="ヒラギノ丸ゴ ProN W4"/>
          <w:kern w:val="0"/>
          <w:sz w:val="36"/>
          <w:szCs w:val="36"/>
        </w:rPr>
        <w:t>a</w:t>
      </w:r>
      <w:r w:rsidRPr="001B6915">
        <w:rPr>
          <w:rFonts w:ascii="ヒラギノ丸ゴ ProN W4" w:eastAsia="ヒラギノ丸ゴ ProN W4" w:cs="ヒラギノ丸ゴ ProN W4" w:hint="eastAsia"/>
          <w:kern w:val="0"/>
          <w:sz w:val="36"/>
          <w:szCs w:val="36"/>
        </w:rPr>
        <w:t>をつける。</w:t>
      </w:r>
      <w:r w:rsidRPr="001B6915">
        <w:rPr>
          <w:rFonts w:ascii="ヒラギノ丸ゴ ProN W4" w:eastAsia="ヒラギノ丸ゴ ProN W4" w:cs="ヒラギノ丸ゴ ProN W4"/>
          <w:kern w:val="0"/>
          <w:sz w:val="36"/>
          <w:szCs w:val="36"/>
        </w:rPr>
        <w:t>2</w:t>
      </w:r>
      <w:r w:rsidRPr="001B6915">
        <w:rPr>
          <w:rFonts w:ascii="ヒラギノ丸ゴ ProN W4" w:eastAsia="ヒラギノ丸ゴ ProN W4" w:cs="ヒラギノ丸ゴ ProN W4" w:hint="eastAsia"/>
          <w:kern w:val="0"/>
          <w:sz w:val="36"/>
          <w:szCs w:val="36"/>
        </w:rPr>
        <w:t>番目の文では、最初の文で既に群れが特定されているので</w:t>
      </w:r>
      <w:r w:rsidRPr="001B6915">
        <w:rPr>
          <w:rFonts w:ascii="ヒラギノ丸ゴ ProN W4" w:eastAsia="ヒラギノ丸ゴ ProN W4" w:cs="ヒラギノ丸ゴ ProN W4"/>
          <w:kern w:val="0"/>
          <w:sz w:val="36"/>
          <w:szCs w:val="36"/>
        </w:rPr>
        <w:t>the</w:t>
      </w:r>
      <w:r w:rsidRPr="001B6915">
        <w:rPr>
          <w:rFonts w:ascii="ヒラギノ丸ゴ ProN W4" w:eastAsia="ヒラギノ丸ゴ ProN W4" w:cs="ヒラギノ丸ゴ ProN W4" w:hint="eastAsia"/>
          <w:kern w:val="0"/>
          <w:sz w:val="36"/>
          <w:szCs w:val="36"/>
        </w:rPr>
        <w:t>を使う。島の名前はわからないので</w:t>
      </w:r>
      <w:r w:rsidRPr="001B6915">
        <w:rPr>
          <w:rFonts w:ascii="ヒラギノ丸ゴ ProN W4" w:eastAsia="ヒラギノ丸ゴ ProN W4" w:cs="ヒラギノ丸ゴ ProN W4"/>
          <w:kern w:val="0"/>
          <w:sz w:val="36"/>
          <w:szCs w:val="36"/>
        </w:rPr>
        <w:t>an</w:t>
      </w:r>
      <w:r w:rsidRPr="001B6915">
        <w:rPr>
          <w:rFonts w:ascii="ヒラギノ丸ゴ ProN W4" w:eastAsia="ヒラギノ丸ゴ ProN W4" w:cs="ヒラギノ丸ゴ ProN W4" w:hint="eastAsia"/>
          <w:kern w:val="0"/>
          <w:sz w:val="36"/>
          <w:szCs w:val="36"/>
        </w:rPr>
        <w:t>をつける。</w:t>
      </w:r>
    </w:p>
    <w:p w14:paraId="26BD7BE8" w14:textId="77777777" w:rsidR="00AF486F"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p>
    <w:p w14:paraId="4E474A6C" w14:textId="77777777" w:rsidR="00AF486F"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r w:rsidRPr="001B6915">
        <w:rPr>
          <w:rFonts w:ascii="ヒラギノ丸ゴ ProN W4" w:eastAsia="ヒラギノ丸ゴ ProN W4" w:cs="ヒラギノ丸ゴ ProN W4" w:hint="eastAsia"/>
          <w:kern w:val="0"/>
          <w:sz w:val="36"/>
          <w:szCs w:val="36"/>
        </w:rPr>
        <w:t>文脈で特定できる他、状況でわかることもある。</w:t>
      </w:r>
    </w:p>
    <w:p w14:paraId="1FFEF497" w14:textId="75FC8856" w:rsidR="00C93B8A" w:rsidRPr="001B6915" w:rsidRDefault="00C24016"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r w:rsidRPr="001B6915">
        <w:rPr>
          <w:rFonts w:ascii="ヒラギノ丸ゴ ProN W4" w:eastAsia="ヒラギノ丸ゴ ProN W4" w:cs="ヒラギノ丸ゴ ProN W4"/>
          <w:noProof/>
          <w:kern w:val="0"/>
          <w:sz w:val="36"/>
          <w:szCs w:val="36"/>
        </w:rPr>
        <w:drawing>
          <wp:inline distT="0" distB="0" distL="0" distR="0" wp14:anchorId="23265103" wp14:editId="18A7BCA3">
            <wp:extent cx="2537460" cy="2311400"/>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7460" cy="2311400"/>
                    </a:xfrm>
                    <a:prstGeom prst="rect">
                      <a:avLst/>
                    </a:prstGeom>
                    <a:noFill/>
                    <a:ln>
                      <a:noFill/>
                    </a:ln>
                  </pic:spPr>
                </pic:pic>
              </a:graphicData>
            </a:graphic>
          </wp:inline>
        </w:drawing>
      </w:r>
    </w:p>
    <w:p w14:paraId="175228F3" w14:textId="0706D0F0" w:rsidR="006C579F"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r w:rsidRPr="001B6915">
        <w:rPr>
          <w:rFonts w:ascii="ヒラギノ丸ゴ ProN W4" w:eastAsia="ヒラギノ丸ゴ ProN W4" w:cs="ヒラギノ丸ゴ ProN W4"/>
          <w:kern w:val="0"/>
          <w:sz w:val="36"/>
          <w:szCs w:val="36"/>
        </w:rPr>
        <w:t>In</w:t>
      </w:r>
      <w:r w:rsidR="001F27D2" w:rsidRPr="001B6915">
        <w:rPr>
          <w:rFonts w:ascii="ヒラギノ丸ゴ ProN W4" w:eastAsia="ヒラギノ丸ゴ ProN W4" w:cs="ヒラギノ丸ゴ ProN W4"/>
          <w:kern w:val="0"/>
          <w:sz w:val="36"/>
          <w:szCs w:val="36"/>
        </w:rPr>
        <w:t xml:space="preserve"> this study, we first examined </w:t>
      </w:r>
      <w:proofErr w:type="gramStart"/>
      <w:r w:rsidR="00FC6EC7" w:rsidRPr="001B6915">
        <w:rPr>
          <w:rFonts w:ascii="ヒラギノ丸ゴ ProN W4" w:eastAsia="ヒラギノ丸ゴ ProN W4" w:cs="ヒラギノ丸ゴ ProN W4"/>
          <w:kern w:val="0"/>
          <w:sz w:val="36"/>
          <w:szCs w:val="36"/>
        </w:rPr>
        <w:t>(</w:t>
      </w:r>
      <w:r w:rsidR="00BF6037" w:rsidRPr="001B6915">
        <w:rPr>
          <w:rFonts w:ascii="ヒラギノ丸ゴ ProN W4" w:eastAsia="ヒラギノ丸ゴ ProN W4" w:cs="ヒラギノ丸ゴ ProN W4"/>
          <w:kern w:val="0"/>
          <w:sz w:val="36"/>
          <w:szCs w:val="36"/>
        </w:rPr>
        <w:t xml:space="preserve">  </w:t>
      </w:r>
      <w:proofErr w:type="gramEnd"/>
      <w:r w:rsidR="00BF6037" w:rsidRPr="001B6915">
        <w:rPr>
          <w:rFonts w:ascii="ヒラギノ丸ゴ ProN W4" w:eastAsia="ヒラギノ丸ゴ ProN W4" w:cs="ヒラギノ丸ゴ ProN W4"/>
          <w:kern w:val="0"/>
          <w:sz w:val="36"/>
          <w:szCs w:val="36"/>
        </w:rPr>
        <w:t xml:space="preserve"> </w:t>
      </w:r>
      <w:r w:rsidR="00FC6EC7" w:rsidRPr="001B6915">
        <w:rPr>
          <w:rFonts w:ascii="ヒラギノ丸ゴ ProN W4" w:eastAsia="ヒラギノ丸ゴ ProN W4" w:cs="ヒラギノ丸ゴ ProN W4"/>
          <w:kern w:val="0"/>
          <w:sz w:val="36"/>
          <w:szCs w:val="36"/>
        </w:rPr>
        <w:t>)</w:t>
      </w:r>
      <w:r w:rsidR="00C739B6" w:rsidRPr="001B6915">
        <w:rPr>
          <w:rFonts w:ascii="ヒラギノ丸ゴ ProN W4" w:eastAsia="ヒラギノ丸ゴ ProN W4" w:cs="ヒラギノ丸ゴ ProN W4"/>
          <w:kern w:val="0"/>
          <w:sz w:val="36"/>
          <w:szCs w:val="36"/>
        </w:rPr>
        <w:t xml:space="preserve"> </w:t>
      </w:r>
      <w:r w:rsidRPr="001B6915">
        <w:rPr>
          <w:rFonts w:ascii="ヒラギノ丸ゴ ProN W4" w:eastAsia="ヒラギノ丸ゴ ProN W4" w:cs="ヒラギノ丸ゴ ProN W4"/>
          <w:kern w:val="0"/>
          <w:sz w:val="36"/>
          <w:szCs w:val="36"/>
        </w:rPr>
        <w:t>circle shown in Fig. 1.</w:t>
      </w:r>
      <w:r w:rsidR="003F22C8" w:rsidRPr="001B6915">
        <w:rPr>
          <w:rFonts w:ascii="ヒラギノ丸ゴ ProN W4" w:eastAsia="ヒラギノ丸ゴ ProN W4" w:cs="ヒラギノ丸ゴ ProN W4"/>
          <w:kern w:val="0"/>
          <w:sz w:val="36"/>
          <w:szCs w:val="36"/>
        </w:rPr>
        <w:t xml:space="preserve"> </w:t>
      </w:r>
      <w:r w:rsidR="006C579F" w:rsidRPr="001B6915">
        <w:rPr>
          <w:rFonts w:ascii="ヒラギノ丸ゴ ProN W4" w:eastAsia="ヒラギノ丸ゴ ProN W4" w:cs="ヒラギノ丸ゴ ProN W4"/>
          <w:kern w:val="0"/>
          <w:sz w:val="36"/>
          <w:szCs w:val="36"/>
        </w:rPr>
        <w:t xml:space="preserve">    </w:t>
      </w:r>
    </w:p>
    <w:p w14:paraId="12FA1927" w14:textId="55F009F3" w:rsidR="00C739B6" w:rsidRPr="001B6915" w:rsidRDefault="00C739B6"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p>
    <w:p w14:paraId="127D5B7F" w14:textId="3796EF37" w:rsidR="006C579F" w:rsidRPr="001B6915" w:rsidRDefault="003F22C8"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r w:rsidRPr="001B6915">
        <w:rPr>
          <w:rFonts w:ascii="ヒラギノ丸ゴ ProN W4" w:eastAsia="ヒラギノ丸ゴ ProN W4" w:cs="ヒラギノ丸ゴ ProN W4"/>
          <w:kern w:val="0"/>
          <w:sz w:val="36"/>
          <w:szCs w:val="36"/>
        </w:rPr>
        <w:t xml:space="preserve"> </w:t>
      </w:r>
      <w:r w:rsidR="00BB566B" w:rsidRPr="001B6915">
        <w:rPr>
          <w:rFonts w:ascii="ヒラギノ丸ゴ ProN W4" w:eastAsia="ヒラギノ丸ゴ ProN W4" w:cs="ヒラギノ丸ゴ ProN W4"/>
          <w:kern w:val="0"/>
          <w:sz w:val="36"/>
          <w:szCs w:val="36"/>
        </w:rPr>
        <w:t>&gt;</w:t>
      </w:r>
      <w:r w:rsidR="006C579F" w:rsidRPr="001B6915">
        <w:rPr>
          <w:rFonts w:ascii="ヒラギノ丸ゴ ProN W4" w:eastAsia="ヒラギノ丸ゴ ProN W4" w:cs="ヒラギノ丸ゴ ProN W4" w:hint="eastAsia"/>
          <w:kern w:val="0"/>
          <w:sz w:val="36"/>
          <w:szCs w:val="36"/>
        </w:rPr>
        <w:t>ａ　○が</w:t>
      </w:r>
      <w:r w:rsidR="006C579F" w:rsidRPr="001B6915">
        <w:rPr>
          <w:rFonts w:ascii="ヒラギノ丸ゴ ProN W4" w:eastAsia="ヒラギノ丸ゴ ProN W4" w:cs="ヒラギノ丸ゴ ProN W4"/>
          <w:kern w:val="0"/>
          <w:sz w:val="36"/>
          <w:szCs w:val="36"/>
        </w:rPr>
        <w:t>3</w:t>
      </w:r>
      <w:r w:rsidR="006C579F" w:rsidRPr="001B6915">
        <w:rPr>
          <w:rFonts w:ascii="ヒラギノ丸ゴ ProN W4" w:eastAsia="ヒラギノ丸ゴ ProN W4" w:cs="ヒラギノ丸ゴ ProN W4" w:hint="eastAsia"/>
          <w:kern w:val="0"/>
          <w:sz w:val="36"/>
          <w:szCs w:val="36"/>
        </w:rPr>
        <w:t>つあるので</w:t>
      </w:r>
      <w:r w:rsidR="006C579F" w:rsidRPr="001B6915">
        <w:rPr>
          <w:rFonts w:ascii="ヒラギノ丸ゴ ProN W4" w:eastAsia="ヒラギノ丸ゴ ProN W4" w:cs="ヒラギノ丸ゴ ProN W4"/>
          <w:kern w:val="0"/>
          <w:sz w:val="36"/>
          <w:szCs w:val="36"/>
        </w:rPr>
        <w:t>the</w:t>
      </w:r>
      <w:r w:rsidR="006C579F" w:rsidRPr="001B6915">
        <w:rPr>
          <w:rFonts w:ascii="ヒラギノ丸ゴ ProN W4" w:eastAsia="ヒラギノ丸ゴ ProN W4" w:cs="ヒラギノ丸ゴ ProN W4" w:hint="eastAsia"/>
          <w:kern w:val="0"/>
          <w:sz w:val="36"/>
          <w:szCs w:val="36"/>
        </w:rPr>
        <w:t>は使えない</w:t>
      </w:r>
    </w:p>
    <w:p w14:paraId="1FA3ADE9" w14:textId="73010F39" w:rsidR="001F27D2" w:rsidRPr="001B6915" w:rsidRDefault="003F22C8"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r w:rsidRPr="001B6915">
        <w:rPr>
          <w:rFonts w:ascii="ヒラギノ丸ゴ ProN W4" w:eastAsia="ヒラギノ丸ゴ ProN W4" w:cs="ヒラギノ丸ゴ ProN W4"/>
          <w:kern w:val="0"/>
          <w:sz w:val="36"/>
          <w:szCs w:val="36"/>
        </w:rPr>
        <w:t xml:space="preserve">              </w:t>
      </w:r>
    </w:p>
    <w:p w14:paraId="655374B8" w14:textId="0AB1EA95" w:rsidR="00AF486F"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r w:rsidRPr="001B6915">
        <w:rPr>
          <w:rFonts w:ascii="ヒラギノ丸ゴ ProN W4" w:eastAsia="ヒラギノ丸ゴ ProN W4" w:cs="ヒラギノ丸ゴ ProN W4"/>
          <w:kern w:val="0"/>
          <w:sz w:val="36"/>
          <w:szCs w:val="36"/>
        </w:rPr>
        <w:t xml:space="preserve">Next, we examined the circle shown in Fig. </w:t>
      </w:r>
      <w:r w:rsidR="00C739B6" w:rsidRPr="001B6915">
        <w:rPr>
          <w:rFonts w:ascii="ヒラギノ丸ゴ ProN W4" w:eastAsia="ヒラギノ丸ゴ ProN W4" w:cs="ヒラギノ丸ゴ ProN W4"/>
          <w:kern w:val="0"/>
          <w:sz w:val="36"/>
          <w:szCs w:val="36"/>
        </w:rPr>
        <w:t>1</w:t>
      </w:r>
      <w:r w:rsidRPr="001B6915">
        <w:rPr>
          <w:rFonts w:ascii="ヒラギノ丸ゴ ProN W4" w:eastAsia="ヒラギノ丸ゴ ProN W4" w:cs="ヒラギノ丸ゴ ProN W4"/>
          <w:kern w:val="0"/>
          <w:sz w:val="36"/>
          <w:szCs w:val="36"/>
        </w:rPr>
        <w:t>.</w:t>
      </w:r>
    </w:p>
    <w:p w14:paraId="4065A3B3" w14:textId="364D1600" w:rsidR="00AF486F" w:rsidRPr="001B6915" w:rsidRDefault="00BB566B"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r w:rsidRPr="001B6915">
        <w:rPr>
          <w:rFonts w:ascii="ヒラギノ丸ゴ ProN W4" w:eastAsia="ヒラギノ丸ゴ ProN W4" w:cs="ヒラギノ丸ゴ ProN W4"/>
          <w:kern w:val="0"/>
          <w:sz w:val="36"/>
          <w:szCs w:val="36"/>
        </w:rPr>
        <w:t>&gt;</w:t>
      </w:r>
      <w:r w:rsidR="00AF486F" w:rsidRPr="001B6915">
        <w:rPr>
          <w:rFonts w:ascii="ヒラギノ丸ゴ ProN W4" w:eastAsia="ヒラギノ丸ゴ ProN W4" w:cs="ヒラギノ丸ゴ ProN W4"/>
          <w:kern w:val="0"/>
          <w:sz w:val="36"/>
          <w:szCs w:val="36"/>
        </w:rPr>
        <w:t xml:space="preserve">circle </w:t>
      </w:r>
      <w:r w:rsidR="00AF486F" w:rsidRPr="001B6915">
        <w:rPr>
          <w:rFonts w:ascii="ヒラギノ丸ゴ ProN W4" w:eastAsia="ヒラギノ丸ゴ ProN W4" w:cs="ヒラギノ丸ゴ ProN W4" w:hint="eastAsia"/>
          <w:kern w:val="0"/>
          <w:sz w:val="36"/>
          <w:szCs w:val="36"/>
        </w:rPr>
        <w:t xml:space="preserve">→　</w:t>
      </w:r>
      <w:r w:rsidR="00AF486F" w:rsidRPr="001B6915">
        <w:rPr>
          <w:rFonts w:ascii="ヒラギノ丸ゴ ProN W4" w:eastAsia="ヒラギノ丸ゴ ProN W4" w:cs="ヒラギノ丸ゴ ProN W4"/>
          <w:kern w:val="0"/>
          <w:sz w:val="36"/>
          <w:szCs w:val="36"/>
        </w:rPr>
        <w:t>circles</w:t>
      </w:r>
      <w:r w:rsidR="00BF6037" w:rsidRPr="001B6915">
        <w:rPr>
          <w:rFonts w:ascii="ヒラギノ丸ゴ ProN W4" w:eastAsia="ヒラギノ丸ゴ ProN W4" w:cs="ヒラギノ丸ゴ ProN W4" w:hint="eastAsia"/>
          <w:kern w:val="0"/>
          <w:sz w:val="36"/>
          <w:szCs w:val="36"/>
        </w:rPr>
        <w:t>とすれば文章として正しい</w:t>
      </w:r>
    </w:p>
    <w:p w14:paraId="1645D57C" w14:textId="77777777" w:rsidR="00E96737" w:rsidRPr="001B6915" w:rsidRDefault="00E96737"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p>
    <w:p w14:paraId="101BA627" w14:textId="74A64098" w:rsidR="00E96737" w:rsidRPr="001B6915" w:rsidRDefault="00C24016"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r w:rsidRPr="001B6915">
        <w:rPr>
          <w:rFonts w:ascii="ヒラギノ丸ゴ ProN W4" w:eastAsia="ヒラギノ丸ゴ ProN W4" w:cs="ヒラギノ丸ゴ ProN W4"/>
          <w:noProof/>
          <w:kern w:val="0"/>
          <w:sz w:val="36"/>
          <w:szCs w:val="36"/>
        </w:rPr>
        <w:drawing>
          <wp:inline distT="0" distB="0" distL="0" distR="0" wp14:anchorId="0FFE93B8" wp14:editId="43AA3B00">
            <wp:extent cx="2537460" cy="2311400"/>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7460" cy="2311400"/>
                    </a:xfrm>
                    <a:prstGeom prst="rect">
                      <a:avLst/>
                    </a:prstGeom>
                    <a:noFill/>
                    <a:ln>
                      <a:noFill/>
                    </a:ln>
                  </pic:spPr>
                </pic:pic>
              </a:graphicData>
            </a:graphic>
          </wp:inline>
        </w:drawing>
      </w:r>
    </w:p>
    <w:p w14:paraId="6ACB8C82" w14:textId="6D945A7A" w:rsidR="00BF6037"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hint="eastAsia"/>
          <w:kern w:val="0"/>
          <w:sz w:val="36"/>
          <w:szCs w:val="36"/>
        </w:rPr>
      </w:pPr>
      <w:r w:rsidRPr="001B6915">
        <w:rPr>
          <w:rFonts w:ascii="ヒラギノ丸ゴ ProN W4" w:eastAsia="ヒラギノ丸ゴ ProN W4" w:cs="ヒラギノ丸ゴ ProN W4"/>
          <w:kern w:val="0"/>
          <w:sz w:val="36"/>
          <w:szCs w:val="36"/>
        </w:rPr>
        <w:t xml:space="preserve">Finally, we examined </w:t>
      </w:r>
      <w:r w:rsidR="00BF6037" w:rsidRPr="001B6915">
        <w:rPr>
          <w:rFonts w:ascii="ヒラギノ丸ゴ ProN W4" w:eastAsia="ヒラギノ丸ゴ ProN W4" w:cs="ヒラギノ丸ゴ ProN W4" w:hint="eastAsia"/>
          <w:kern w:val="0"/>
          <w:sz w:val="36"/>
          <w:szCs w:val="36"/>
        </w:rPr>
        <w:t>（</w:t>
      </w:r>
      <w:r w:rsidR="00BF6037" w:rsidRPr="001B6915">
        <w:rPr>
          <w:rFonts w:ascii="ヒラギノ丸ゴ ProN W4" w:eastAsia="ヒラギノ丸ゴ ProN W4" w:cs="ヒラギノ丸ゴ ProN W4" w:hint="eastAsia"/>
          <w:color w:val="FF0000"/>
          <w:kern w:val="0"/>
          <w:sz w:val="36"/>
          <w:szCs w:val="36"/>
        </w:rPr>
        <w:t xml:space="preserve">　　</w:t>
      </w:r>
      <w:r w:rsidR="00BF6037" w:rsidRPr="001B6915">
        <w:rPr>
          <w:rFonts w:ascii="ヒラギノ丸ゴ ProN W4" w:eastAsia="ヒラギノ丸ゴ ProN W4" w:cs="ヒラギノ丸ゴ ProN W4" w:hint="eastAsia"/>
          <w:color w:val="000000" w:themeColor="text1"/>
          <w:kern w:val="0"/>
          <w:sz w:val="36"/>
          <w:szCs w:val="36"/>
        </w:rPr>
        <w:t>）</w:t>
      </w:r>
      <w:r w:rsidRPr="001B6915">
        <w:rPr>
          <w:rFonts w:ascii="ヒラギノ丸ゴ ProN W4" w:eastAsia="ヒラギノ丸ゴ ProN W4" w:cs="ヒラギノ丸ゴ ProN W4" w:hint="eastAsia"/>
          <w:kern w:val="0"/>
          <w:sz w:val="36"/>
          <w:szCs w:val="36"/>
        </w:rPr>
        <w:t xml:space="preserve"> </w:t>
      </w:r>
      <w:r w:rsidRPr="001B6915">
        <w:rPr>
          <w:rFonts w:ascii="ヒラギノ丸ゴ ProN W4" w:eastAsia="ヒラギノ丸ゴ ProN W4" w:cs="ヒラギノ丸ゴ ProN W4"/>
          <w:kern w:val="0"/>
          <w:sz w:val="36"/>
          <w:szCs w:val="36"/>
        </w:rPr>
        <w:t>rhombus shown in Fig. 3.</w:t>
      </w:r>
    </w:p>
    <w:p w14:paraId="1E4DF802" w14:textId="0A3E7E3F" w:rsidR="0097777D" w:rsidRPr="001B6915" w:rsidRDefault="00BF6037"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color w:val="000000" w:themeColor="text1"/>
          <w:kern w:val="0"/>
          <w:sz w:val="36"/>
          <w:szCs w:val="36"/>
        </w:rPr>
      </w:pPr>
      <w:r w:rsidRPr="001B6915">
        <w:rPr>
          <w:rFonts w:ascii="ヒラギノ丸ゴ ProN W4" w:eastAsia="ヒラギノ丸ゴ ProN W4" w:cs="ヒラギノ丸ゴ ProN W4" w:hint="eastAsia"/>
          <w:color w:val="000000" w:themeColor="text1"/>
          <w:kern w:val="0"/>
          <w:sz w:val="36"/>
          <w:szCs w:val="36"/>
        </w:rPr>
        <w:t>t</w:t>
      </w:r>
      <w:r w:rsidRPr="001B6915">
        <w:rPr>
          <w:rFonts w:ascii="ヒラギノ丸ゴ ProN W4" w:eastAsia="ヒラギノ丸ゴ ProN W4" w:cs="ヒラギノ丸ゴ ProN W4"/>
          <w:color w:val="000000" w:themeColor="text1"/>
          <w:kern w:val="0"/>
          <w:sz w:val="36"/>
          <w:szCs w:val="36"/>
        </w:rPr>
        <w:t>he</w:t>
      </w:r>
    </w:p>
    <w:p w14:paraId="30302218" w14:textId="77777777" w:rsidR="00AF486F"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r w:rsidRPr="001B6915">
        <w:rPr>
          <w:rFonts w:ascii="ヒラギノ丸ゴ ProN W4" w:eastAsia="ヒラギノ丸ゴ ProN W4" w:cs="ヒラギノ丸ゴ ProN W4" w:hint="eastAsia"/>
          <w:kern w:val="0"/>
          <w:sz w:val="36"/>
          <w:szCs w:val="36"/>
        </w:rPr>
        <w:t>このように、読者が知らない可能性がある単語を用いるときは、以下のように補足してやる必要がある。</w:t>
      </w:r>
    </w:p>
    <w:p w14:paraId="4198C37E" w14:textId="77777777" w:rsidR="00AF486F"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r w:rsidRPr="001B6915">
        <w:rPr>
          <w:rFonts w:ascii="ヒラギノ丸ゴ ProN W4" w:eastAsia="ヒラギノ丸ゴ ProN W4" w:cs="ヒラギノ丸ゴ ProN W4" w:hint="eastAsia"/>
          <w:kern w:val="0"/>
          <w:sz w:val="36"/>
          <w:szCs w:val="36"/>
        </w:rPr>
        <w:t>先の文章の後に（</w:t>
      </w:r>
      <w:r w:rsidRPr="001B6915">
        <w:rPr>
          <w:rFonts w:ascii="ヒラギノ丸ゴ ProN W4" w:eastAsia="ヒラギノ丸ゴ ProN W4" w:cs="ヒラギノ丸ゴ ProN W4"/>
          <w:kern w:val="0"/>
          <w:sz w:val="36"/>
          <w:szCs w:val="36"/>
        </w:rPr>
        <w:t>The rhombus is the shape with four sides of equal lengths.)</w:t>
      </w:r>
      <w:r w:rsidRPr="001B6915">
        <w:rPr>
          <w:rFonts w:ascii="ヒラギノ丸ゴ ProN W4" w:eastAsia="ヒラギノ丸ゴ ProN W4" w:cs="ヒラギノ丸ゴ ProN W4" w:hint="eastAsia"/>
          <w:kern w:val="0"/>
          <w:sz w:val="36"/>
          <w:szCs w:val="36"/>
        </w:rPr>
        <w:t>のようにする。</w:t>
      </w:r>
    </w:p>
    <w:p w14:paraId="1C908B46" w14:textId="77777777" w:rsidR="00AF486F"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color w:val="0000FF"/>
          <w:kern w:val="0"/>
          <w:sz w:val="36"/>
          <w:szCs w:val="36"/>
        </w:rPr>
      </w:pPr>
    </w:p>
    <w:p w14:paraId="703BAF61" w14:textId="77777777" w:rsidR="00AF486F"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color w:val="0000FF"/>
          <w:kern w:val="0"/>
          <w:sz w:val="36"/>
          <w:szCs w:val="36"/>
        </w:rPr>
      </w:pPr>
      <w:r w:rsidRPr="001B6915">
        <w:rPr>
          <w:rFonts w:ascii="ヒラギノ丸ゴ ProN W4" w:eastAsia="ヒラギノ丸ゴ ProN W4" w:cs="ヒラギノ丸ゴ ProN W4" w:hint="eastAsia"/>
          <w:color w:val="0000FF"/>
          <w:kern w:val="0"/>
          <w:sz w:val="36"/>
          <w:szCs w:val="36"/>
        </w:rPr>
        <w:t>読みやすい論文は受理されやすい。たとえ優れた結果が述べられていたとしても、英語が読みにくくて、一文ごとに</w:t>
      </w:r>
      <w:proofErr w:type="gramStart"/>
      <w:r w:rsidRPr="001B6915">
        <w:rPr>
          <w:rFonts w:ascii="ヒラギノ丸ゴ ProN W4" w:eastAsia="ヒラギノ丸ゴ ProN W4" w:cs="ヒラギノ丸ゴ ProN W4" w:hint="eastAsia"/>
          <w:color w:val="0000FF"/>
          <w:kern w:val="0"/>
          <w:sz w:val="36"/>
          <w:szCs w:val="36"/>
        </w:rPr>
        <w:t>つっ</w:t>
      </w:r>
      <w:proofErr w:type="gramEnd"/>
      <w:r w:rsidRPr="001B6915">
        <w:rPr>
          <w:rFonts w:ascii="ヒラギノ丸ゴ ProN W4" w:eastAsia="ヒラギノ丸ゴ ProN W4" w:cs="ヒラギノ丸ゴ ProN W4" w:hint="eastAsia"/>
          <w:color w:val="0000FF"/>
          <w:kern w:val="0"/>
          <w:sz w:val="36"/>
          <w:szCs w:val="36"/>
        </w:rPr>
        <w:t>かえるような場合、レフリー（査読者）は気分を害して</w:t>
      </w:r>
      <w:r w:rsidRPr="001B6915">
        <w:rPr>
          <w:rFonts w:ascii="ヒラギノ丸ゴ ProN W4" w:eastAsia="ヒラギノ丸ゴ ProN W4" w:cs="ヒラギノ丸ゴ ProN W4"/>
          <w:color w:val="0000FF"/>
          <w:kern w:val="0"/>
          <w:sz w:val="36"/>
          <w:szCs w:val="36"/>
        </w:rPr>
        <w:t>reject</w:t>
      </w:r>
      <w:r w:rsidRPr="001B6915">
        <w:rPr>
          <w:rFonts w:ascii="ヒラギノ丸ゴ ProN W4" w:eastAsia="ヒラギノ丸ゴ ProN W4" w:cs="ヒラギノ丸ゴ ProN W4" w:hint="eastAsia"/>
          <w:color w:val="0000FF"/>
          <w:kern w:val="0"/>
          <w:sz w:val="36"/>
          <w:szCs w:val="36"/>
        </w:rPr>
        <w:t>することが多い。</w:t>
      </w:r>
    </w:p>
    <w:p w14:paraId="3CC409DC" w14:textId="77777777" w:rsidR="00AF486F"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color w:val="0000FF"/>
          <w:kern w:val="0"/>
          <w:sz w:val="36"/>
          <w:szCs w:val="36"/>
        </w:rPr>
      </w:pPr>
      <w:r w:rsidRPr="001B6915">
        <w:rPr>
          <w:rFonts w:ascii="ヒラギノ丸ゴ ProN W4" w:eastAsia="ヒラギノ丸ゴ ProN W4" w:cs="ヒラギノ丸ゴ ProN W4" w:hint="eastAsia"/>
          <w:color w:val="0000FF"/>
          <w:kern w:val="0"/>
          <w:sz w:val="36"/>
          <w:szCs w:val="36"/>
        </w:rPr>
        <w:t>読者のレベルを低く考えて、過剰気味に説明を入れる。文章は短く、平易に。</w:t>
      </w:r>
    </w:p>
    <w:p w14:paraId="47BB0CDF" w14:textId="77777777" w:rsidR="00AF486F"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color w:val="0000FF"/>
          <w:kern w:val="0"/>
          <w:sz w:val="36"/>
          <w:szCs w:val="36"/>
        </w:rPr>
      </w:pPr>
    </w:p>
    <w:p w14:paraId="6DE99995" w14:textId="400B3662" w:rsidR="00AF486F" w:rsidRPr="001B6915" w:rsidRDefault="00AF486F"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r w:rsidRPr="001B6915">
        <w:rPr>
          <w:rFonts w:ascii="ヒラギノ丸ゴ ProN W4" w:eastAsia="ヒラギノ丸ゴ ProN W4" w:cs="ヒラギノ丸ゴ ProN W4" w:hint="eastAsia"/>
          <w:kern w:val="0"/>
          <w:sz w:val="36"/>
          <w:szCs w:val="36"/>
        </w:rPr>
        <w:t>以上のように、</w:t>
      </w:r>
      <w:r w:rsidRPr="001B6915">
        <w:rPr>
          <w:rFonts w:ascii="ヒラギノ丸ゴ ProN W4" w:eastAsia="ヒラギノ丸ゴ ProN W4" w:cs="ヒラギノ丸ゴ ProN W4"/>
          <w:kern w:val="0"/>
          <w:sz w:val="36"/>
          <w:szCs w:val="36"/>
        </w:rPr>
        <w:t>the</w:t>
      </w:r>
      <w:r w:rsidRPr="001B6915">
        <w:rPr>
          <w:rFonts w:ascii="ヒラギノ丸ゴ ProN W4" w:eastAsia="ヒラギノ丸ゴ ProN W4" w:cs="ヒラギノ丸ゴ ProN W4" w:hint="eastAsia"/>
          <w:kern w:val="0"/>
          <w:sz w:val="36"/>
          <w:szCs w:val="36"/>
        </w:rPr>
        <w:t>は「相手が文脈や状況、または既存知識で分かること」を</w:t>
      </w:r>
      <w:r w:rsidR="004D1A7A" w:rsidRPr="001B6915">
        <w:rPr>
          <w:rFonts w:ascii="ヒラギノ丸ゴ ProN W4" w:eastAsia="ヒラギノ丸ゴ ProN W4" w:cs="ヒラギノ丸ゴ ProN W4" w:hint="eastAsia"/>
          <w:kern w:val="0"/>
          <w:sz w:val="36"/>
          <w:szCs w:val="36"/>
        </w:rPr>
        <w:t>示す名詞につく</w:t>
      </w:r>
      <w:r w:rsidRPr="001B6915">
        <w:rPr>
          <w:rFonts w:ascii="ヒラギノ丸ゴ ProN W4" w:eastAsia="ヒラギノ丸ゴ ProN W4" w:cs="ヒラギノ丸ゴ ProN W4" w:hint="eastAsia"/>
          <w:kern w:val="0"/>
          <w:sz w:val="36"/>
          <w:szCs w:val="36"/>
        </w:rPr>
        <w:t>ことが</w:t>
      </w:r>
      <w:r w:rsidR="00BD720D" w:rsidRPr="001B6915">
        <w:rPr>
          <w:rFonts w:ascii="ヒラギノ丸ゴ ProN W4" w:eastAsia="ヒラギノ丸ゴ ProN W4" w:cs="ヒラギノ丸ゴ ProN W4" w:hint="eastAsia"/>
          <w:kern w:val="0"/>
          <w:sz w:val="36"/>
          <w:szCs w:val="36"/>
        </w:rPr>
        <w:t>多い。「相手が常識で分かること」を表すこともある。</w:t>
      </w:r>
    </w:p>
    <w:p w14:paraId="093217C9" w14:textId="61C726C0" w:rsidR="00F9281B" w:rsidRPr="001B6915" w:rsidRDefault="00F9281B" w:rsidP="001B691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left"/>
        <w:rPr>
          <w:rFonts w:ascii="ヒラギノ丸ゴ ProN W4" w:eastAsia="ヒラギノ丸ゴ ProN W4" w:cs="ヒラギノ丸ゴ ProN W4"/>
          <w:kern w:val="0"/>
          <w:sz w:val="36"/>
          <w:szCs w:val="36"/>
        </w:rPr>
      </w:pPr>
    </w:p>
    <w:p w14:paraId="0D35CD3B" w14:textId="38AF244D" w:rsidR="00F9281B" w:rsidRPr="008E1B54" w:rsidRDefault="00F9281B" w:rsidP="008E1B54">
      <w:pPr>
        <w:spacing w:line="360" w:lineRule="auto"/>
        <w:rPr>
          <w:rFonts w:ascii="Hiragino Maru Gothic ProN W4" w:eastAsia="Hiragino Maru Gothic ProN W4" w:hAnsi="Hiragino Maru Gothic ProN W4" w:hint="eastAsia"/>
          <w:sz w:val="36"/>
          <w:szCs w:val="36"/>
        </w:rPr>
      </w:pPr>
      <w:r w:rsidRPr="008E1B54">
        <w:rPr>
          <w:rFonts w:ascii="Hiragino Maru Gothic ProN W4" w:eastAsia="Hiragino Maru Gothic ProN W4" w:hAnsi="Hiragino Maru Gothic ProN W4" w:hint="eastAsia"/>
          <w:sz w:val="36"/>
          <w:szCs w:val="36"/>
        </w:rPr>
        <w:t>このコミュニケーションでは、このクラスの化合物の、新しい概念に基づいた手法を述べる。</w:t>
      </w:r>
    </w:p>
    <w:p w14:paraId="26189EFF" w14:textId="77777777" w:rsidR="00E26FA8" w:rsidRPr="001B6915" w:rsidRDefault="00E26FA8"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In this communication, we </w:t>
      </w:r>
      <w:r w:rsidRPr="001B6915">
        <w:rPr>
          <w:rFonts w:ascii="ヒラギノ丸ゴ ProN W4" w:eastAsia="ヒラギノ丸ゴ ProN W4" w:hAnsi="ヒラギノ丸ゴ ProN W4"/>
          <w:strike/>
          <w:color w:val="FF0000"/>
          <w:sz w:val="36"/>
          <w:szCs w:val="36"/>
        </w:rPr>
        <w:t>say</w:t>
      </w:r>
      <w:r w:rsidRPr="001B6915">
        <w:rPr>
          <w:rFonts w:ascii="ヒラギノ丸ゴ ProN W4" w:eastAsia="ヒラギノ丸ゴ ProN W4" w:hAnsi="ヒラギノ丸ゴ ProN W4"/>
          <w:sz w:val="36"/>
          <w:szCs w:val="36"/>
        </w:rPr>
        <w:t xml:space="preserve"> </w:t>
      </w:r>
    </w:p>
    <w:p w14:paraId="0676957B" w14:textId="4278E45A" w:rsidR="00E26FA8" w:rsidRPr="001B6915" w:rsidRDefault="005B32E0" w:rsidP="001B6915">
      <w:pPr>
        <w:spacing w:line="360" w:lineRule="auto"/>
        <w:rPr>
          <w:rFonts w:ascii="ヒラギノ丸ゴ ProN W4" w:eastAsia="ヒラギノ丸ゴ ProN W4" w:hAnsi="ヒラギノ丸ゴ ProN W4"/>
          <w:color w:val="FF0000"/>
          <w:sz w:val="36"/>
          <w:szCs w:val="36"/>
        </w:rPr>
      </w:pPr>
      <w:r w:rsidRPr="001B6915">
        <w:rPr>
          <w:rFonts w:ascii="ヒラギノ丸ゴ ProN W4" w:eastAsia="ヒラギノ丸ゴ ProN W4" w:hAnsi="ヒラギノ丸ゴ ProN W4"/>
          <w:sz w:val="36"/>
          <w:szCs w:val="36"/>
        </w:rPr>
        <w:t xml:space="preserve">                    </w:t>
      </w:r>
      <w:r w:rsidRPr="001B6915">
        <w:rPr>
          <w:rFonts w:ascii="ヒラギノ丸ゴ ProN W4" w:eastAsia="ヒラギノ丸ゴ ProN W4" w:hAnsi="ヒラギノ丸ゴ ProN W4"/>
          <w:color w:val="FF0000"/>
          <w:sz w:val="36"/>
          <w:szCs w:val="36"/>
        </w:rPr>
        <w:t>describe</w:t>
      </w:r>
    </w:p>
    <w:p w14:paraId="10E01584" w14:textId="0CD49A7B" w:rsidR="00935816" w:rsidRPr="001B6915" w:rsidRDefault="00353292"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color w:val="FF0000"/>
          <w:sz w:val="36"/>
          <w:szCs w:val="36"/>
        </w:rPr>
        <w:t xml:space="preserve">the methods </w:t>
      </w:r>
      <w:r w:rsidR="00E26FA8" w:rsidRPr="001B6915">
        <w:rPr>
          <w:rFonts w:ascii="ヒラギノ丸ゴ ProN W4" w:eastAsia="ヒラギノ丸ゴ ProN W4" w:hAnsi="ヒラギノ丸ゴ ProN W4"/>
          <w:sz w:val="36"/>
          <w:szCs w:val="36"/>
        </w:rPr>
        <w:t xml:space="preserve">based on </w:t>
      </w:r>
      <w:r w:rsidRPr="001B6915">
        <w:rPr>
          <w:rFonts w:ascii="ヒラギノ丸ゴ ProN W4" w:eastAsia="ヒラギノ丸ゴ ProN W4" w:hAnsi="ヒラギノ丸ゴ ProN W4"/>
          <w:color w:val="FF0000"/>
          <w:sz w:val="36"/>
          <w:szCs w:val="36"/>
        </w:rPr>
        <w:t xml:space="preserve">a </w:t>
      </w:r>
      <w:r w:rsidR="00E26FA8" w:rsidRPr="001B6915">
        <w:rPr>
          <w:rFonts w:ascii="ヒラギノ丸ゴ ProN W4" w:eastAsia="ヒラギノ丸ゴ ProN W4" w:hAnsi="ヒラギノ丸ゴ ProN W4"/>
          <w:sz w:val="36"/>
          <w:szCs w:val="36"/>
        </w:rPr>
        <w:t>new concept of this</w:t>
      </w:r>
      <w:r w:rsidRPr="001B6915">
        <w:rPr>
          <w:rFonts w:ascii="ヒラギノ丸ゴ ProN W4" w:eastAsia="ヒラギノ丸ゴ ProN W4" w:hAnsi="ヒラギノ丸ゴ ProN W4"/>
          <w:sz w:val="36"/>
          <w:szCs w:val="36"/>
        </w:rPr>
        <w:t xml:space="preserve"> </w:t>
      </w:r>
      <w:r w:rsidR="00E26FA8" w:rsidRPr="001B6915">
        <w:rPr>
          <w:rFonts w:ascii="ヒラギノ丸ゴ ProN W4" w:eastAsia="ヒラギノ丸ゴ ProN W4" w:hAnsi="ヒラギノ丸ゴ ProN W4"/>
          <w:sz w:val="36"/>
          <w:szCs w:val="36"/>
        </w:rPr>
        <w:t xml:space="preserve">class </w:t>
      </w:r>
      <w:r w:rsidRPr="001B6915">
        <w:rPr>
          <w:rFonts w:ascii="ヒラギノ丸ゴ ProN W4" w:eastAsia="ヒラギノ丸ゴ ProN W4" w:hAnsi="ヒラギノ丸ゴ ProN W4"/>
          <w:color w:val="FF0000"/>
          <w:sz w:val="36"/>
          <w:szCs w:val="36"/>
        </w:rPr>
        <w:t xml:space="preserve">of </w:t>
      </w:r>
      <w:r w:rsidR="00E26FA8" w:rsidRPr="001B6915">
        <w:rPr>
          <w:rFonts w:ascii="ヒラギノ丸ゴ ProN W4" w:eastAsia="ヒラギノ丸ゴ ProN W4" w:hAnsi="ヒラギノ丸ゴ ProN W4"/>
          <w:sz w:val="36"/>
          <w:szCs w:val="36"/>
        </w:rPr>
        <w:t>compounds.</w:t>
      </w:r>
    </w:p>
    <w:p w14:paraId="53370E9D" w14:textId="1697A5CC" w:rsidR="00353292" w:rsidRPr="001B6915" w:rsidRDefault="00BC4089" w:rsidP="001B6915">
      <w:pPr>
        <w:spacing w:line="360" w:lineRule="auto"/>
        <w:rPr>
          <w:rFonts w:ascii="ヒラギノ丸ゴ ProN W4" w:eastAsia="ヒラギノ丸ゴ ProN W4" w:hAnsi="ヒラギノ丸ゴ ProN W4"/>
          <w:color w:val="4472C4" w:themeColor="accent5"/>
          <w:sz w:val="36"/>
          <w:szCs w:val="36"/>
        </w:rPr>
      </w:pPr>
      <w:r w:rsidRPr="001B6915">
        <w:rPr>
          <w:rFonts w:ascii="ヒラギノ丸ゴ ProN W4" w:eastAsia="ヒラギノ丸ゴ ProN W4" w:hAnsi="ヒラギノ丸ゴ ProN W4"/>
          <w:color w:val="4472C4" w:themeColor="accent5"/>
          <w:sz w:val="36"/>
          <w:szCs w:val="36"/>
        </w:rPr>
        <w:t>In this communication, we describe a conceptually new approach to this class of compounds.</w:t>
      </w:r>
    </w:p>
    <w:p w14:paraId="4A88FBD8" w14:textId="64D3344D" w:rsidR="0061717B" w:rsidRDefault="0061717B" w:rsidP="001B6915">
      <w:pPr>
        <w:spacing w:line="360" w:lineRule="auto"/>
        <w:rPr>
          <w:rFonts w:ascii="ヒラギノ丸ゴ ProN W4" w:eastAsia="ヒラギノ丸ゴ ProN W4" w:hAnsi="ヒラギノ丸ゴ ProN W4"/>
          <w:color w:val="4472C4" w:themeColor="accent5"/>
          <w:sz w:val="36"/>
          <w:szCs w:val="36"/>
        </w:rPr>
      </w:pPr>
    </w:p>
    <w:p w14:paraId="158A6D6E" w14:textId="7A94C74F" w:rsidR="008E1B54" w:rsidRPr="001B6915" w:rsidRDefault="008E1B54" w:rsidP="001B6915">
      <w:pPr>
        <w:spacing w:line="360" w:lineRule="auto"/>
        <w:rPr>
          <w:rFonts w:ascii="ヒラギノ丸ゴ ProN W4" w:eastAsia="ヒラギノ丸ゴ ProN W4" w:hAnsi="ヒラギノ丸ゴ ProN W4" w:hint="eastAsia"/>
          <w:color w:val="4472C4" w:themeColor="accent5"/>
          <w:sz w:val="36"/>
          <w:szCs w:val="36"/>
        </w:rPr>
      </w:pPr>
      <w:r w:rsidRPr="008E1B54">
        <w:rPr>
          <w:rFonts w:ascii="ヒラギノ丸ゴ ProN W4" w:eastAsia="ヒラギノ丸ゴ ProN W4" w:cs="ヒラギノ丸ゴ ProN W4" w:hint="eastAsia"/>
          <w:kern w:val="0"/>
          <w:sz w:val="36"/>
          <w:szCs w:val="36"/>
        </w:rPr>
        <w:t>コンビナトリアル化学は生理活性を持つペプチドの迅速な合成において、日に日に重要なツールとなってきた。</w:t>
      </w:r>
    </w:p>
    <w:p w14:paraId="6AC172BE" w14:textId="1A5BC21C" w:rsidR="00F96BBB" w:rsidRPr="001B6915" w:rsidRDefault="00F96BBB" w:rsidP="001B6915">
      <w:pPr>
        <w:spacing w:line="360" w:lineRule="auto"/>
        <w:rPr>
          <w:rFonts w:ascii="ヒラギノ丸ゴ ProN W4" w:eastAsia="ヒラギノ丸ゴ ProN W4" w:hAnsi="ヒラギノ丸ゴ ProN W4"/>
          <w:color w:val="000000" w:themeColor="text1"/>
          <w:sz w:val="36"/>
          <w:szCs w:val="36"/>
        </w:rPr>
      </w:pPr>
      <w:r w:rsidRPr="001B6915">
        <w:rPr>
          <w:rFonts w:ascii="ヒラギノ丸ゴ ProN W4" w:eastAsia="ヒラギノ丸ゴ ProN W4" w:hAnsi="ヒラギノ丸ゴ ProN W4"/>
          <w:color w:val="000000" w:themeColor="text1"/>
          <w:sz w:val="36"/>
          <w:szCs w:val="36"/>
        </w:rPr>
        <w:t>Combinatorial chemistry has</w:t>
      </w:r>
    </w:p>
    <w:p w14:paraId="4D3272E7" w14:textId="77777777" w:rsidR="00F96BBB" w:rsidRPr="001B6915" w:rsidRDefault="00F96BBB" w:rsidP="001B6915">
      <w:pPr>
        <w:spacing w:line="360" w:lineRule="auto"/>
        <w:rPr>
          <w:rFonts w:ascii="ヒラギノ丸ゴ ProN W4" w:eastAsia="ヒラギノ丸ゴ ProN W4" w:hAnsi="ヒラギノ丸ゴ ProN W4"/>
          <w:color w:val="000000" w:themeColor="text1"/>
          <w:sz w:val="36"/>
          <w:szCs w:val="36"/>
        </w:rPr>
      </w:pPr>
      <w:r w:rsidRPr="001B6915">
        <w:rPr>
          <w:rFonts w:ascii="ヒラギノ丸ゴ ProN W4" w:eastAsia="ヒラギノ丸ゴ ProN W4" w:hAnsi="ヒラギノ丸ゴ ProN W4"/>
          <w:color w:val="000000" w:themeColor="text1"/>
          <w:sz w:val="36"/>
          <w:szCs w:val="36"/>
        </w:rPr>
        <w:t xml:space="preserve"> became </w:t>
      </w:r>
      <w:r w:rsidRPr="001B6915">
        <w:rPr>
          <w:rFonts w:ascii="ヒラギノ丸ゴ ProN W4" w:eastAsia="ヒラギノ丸ゴ ProN W4" w:hAnsi="ヒラギノ丸ゴ ProN W4"/>
          <w:strike/>
          <w:color w:val="FF0000"/>
          <w:sz w:val="36"/>
          <w:szCs w:val="36"/>
        </w:rPr>
        <w:t>the</w:t>
      </w:r>
      <w:r w:rsidRPr="001B6915">
        <w:rPr>
          <w:rFonts w:ascii="ヒラギノ丸ゴ ProN W4" w:eastAsia="ヒラギノ丸ゴ ProN W4" w:hAnsi="ヒラギノ丸ゴ ProN W4"/>
          <w:color w:val="000000" w:themeColor="text1"/>
          <w:sz w:val="36"/>
          <w:szCs w:val="36"/>
        </w:rPr>
        <w:t xml:space="preserve"> important tool</w:t>
      </w:r>
    </w:p>
    <w:p w14:paraId="7289821C" w14:textId="39CF303C" w:rsidR="00F96BBB" w:rsidRPr="001B6915" w:rsidRDefault="00476B83" w:rsidP="004A0DBA">
      <w:pPr>
        <w:spacing w:line="360" w:lineRule="auto"/>
        <w:ind w:firstLineChars="50" w:firstLine="180"/>
        <w:rPr>
          <w:rFonts w:ascii="ヒラギノ丸ゴ ProN W4" w:eastAsia="ヒラギノ丸ゴ ProN W4" w:hAnsi="ヒラギノ丸ゴ ProN W4"/>
          <w:color w:val="FF0000"/>
          <w:sz w:val="36"/>
          <w:szCs w:val="36"/>
        </w:rPr>
      </w:pPr>
      <w:r w:rsidRPr="001B6915">
        <w:rPr>
          <w:rFonts w:ascii="ヒラギノ丸ゴ ProN W4" w:eastAsia="ヒラギノ丸ゴ ProN W4" w:hAnsi="ヒラギノ丸ゴ ProN W4"/>
          <w:color w:val="FF0000"/>
          <w:sz w:val="36"/>
          <w:szCs w:val="36"/>
        </w:rPr>
        <w:t>become</w:t>
      </w:r>
      <w:r w:rsidR="00B67783" w:rsidRPr="001B6915">
        <w:rPr>
          <w:rFonts w:ascii="ヒラギノ丸ゴ ProN W4" w:eastAsia="ヒラギノ丸ゴ ProN W4" w:hAnsi="ヒラギノ丸ゴ ProN W4"/>
          <w:color w:val="FF0000"/>
          <w:sz w:val="36"/>
          <w:szCs w:val="36"/>
        </w:rPr>
        <w:t xml:space="preserve"> an</w:t>
      </w:r>
    </w:p>
    <w:p w14:paraId="20514DF5" w14:textId="17D0683E" w:rsidR="00F96BBB" w:rsidRPr="001B6915" w:rsidRDefault="00F96BBB" w:rsidP="001B6915">
      <w:pPr>
        <w:spacing w:line="360" w:lineRule="auto"/>
        <w:rPr>
          <w:rFonts w:ascii="ヒラギノ丸ゴ ProN W4" w:eastAsia="ヒラギノ丸ゴ ProN W4" w:hAnsi="ヒラギノ丸ゴ ProN W4"/>
          <w:color w:val="000000" w:themeColor="text1"/>
          <w:sz w:val="36"/>
          <w:szCs w:val="36"/>
        </w:rPr>
      </w:pPr>
      <w:r w:rsidRPr="001B6915">
        <w:rPr>
          <w:rFonts w:ascii="ヒラギノ丸ゴ ProN W4" w:eastAsia="ヒラギノ丸ゴ ProN W4" w:hAnsi="ヒラギノ丸ゴ ProN W4"/>
          <w:color w:val="000000" w:themeColor="text1"/>
          <w:sz w:val="36"/>
          <w:szCs w:val="36"/>
        </w:rPr>
        <w:t xml:space="preserve"> day by day for the </w:t>
      </w:r>
      <w:r w:rsidR="00DC2E5B" w:rsidRPr="001B6915">
        <w:rPr>
          <w:rFonts w:ascii="ヒラギノ丸ゴ ProN W4" w:eastAsia="ヒラギノ丸ゴ ProN W4" w:hAnsi="ヒラギノ丸ゴ ProN W4"/>
          <w:color w:val="FF0000"/>
          <w:sz w:val="36"/>
          <w:szCs w:val="36"/>
        </w:rPr>
        <w:t>(</w:t>
      </w:r>
      <w:r w:rsidRPr="001B6915">
        <w:rPr>
          <w:rFonts w:ascii="ヒラギノ丸ゴ ProN W4" w:eastAsia="ヒラギノ丸ゴ ProN W4" w:hAnsi="ヒラギノ丸ゴ ProN W4"/>
          <w:color w:val="FF0000"/>
          <w:sz w:val="36"/>
          <w:szCs w:val="36"/>
        </w:rPr>
        <w:t>prompt</w:t>
      </w:r>
      <w:r w:rsidR="00DC2E5B" w:rsidRPr="001B6915">
        <w:rPr>
          <w:rFonts w:ascii="ヒラギノ丸ゴ ProN W4" w:eastAsia="ヒラギノ丸ゴ ProN W4" w:hAnsi="ヒラギノ丸ゴ ProN W4"/>
          <w:color w:val="FF0000"/>
          <w:sz w:val="36"/>
          <w:szCs w:val="36"/>
        </w:rPr>
        <w:t>)</w:t>
      </w:r>
      <w:r w:rsidRPr="001B6915">
        <w:rPr>
          <w:rFonts w:ascii="ヒラギノ丸ゴ ProN W4" w:eastAsia="ヒラギノ丸ゴ ProN W4" w:hAnsi="ヒラギノ丸ゴ ProN W4"/>
          <w:color w:val="000000" w:themeColor="text1"/>
          <w:sz w:val="36"/>
          <w:szCs w:val="36"/>
        </w:rPr>
        <w:t xml:space="preserve"> </w:t>
      </w:r>
    </w:p>
    <w:p w14:paraId="2ABC7483" w14:textId="5D6F9C70" w:rsidR="00F96BBB" w:rsidRPr="001B6915" w:rsidRDefault="00DC2E5B" w:rsidP="001B6915">
      <w:pPr>
        <w:spacing w:line="360" w:lineRule="auto"/>
        <w:rPr>
          <w:rFonts w:ascii="ヒラギノ丸ゴ ProN W4" w:eastAsia="ヒラギノ丸ゴ ProN W4" w:hAnsi="ヒラギノ丸ゴ ProN W4"/>
          <w:color w:val="000000" w:themeColor="text1"/>
          <w:sz w:val="36"/>
          <w:szCs w:val="36"/>
        </w:rPr>
      </w:pPr>
      <w:r w:rsidRPr="001B6915">
        <w:rPr>
          <w:rFonts w:ascii="ヒラギノ丸ゴ ProN W4" w:eastAsia="ヒラギノ丸ゴ ProN W4" w:hAnsi="ヒラギノ丸ゴ ProN W4"/>
          <w:color w:val="000000" w:themeColor="text1"/>
          <w:sz w:val="36"/>
          <w:szCs w:val="36"/>
        </w:rPr>
        <w:t xml:space="preserve">                    </w:t>
      </w:r>
      <w:r w:rsidRPr="001B6915">
        <w:rPr>
          <w:rFonts w:ascii="ヒラギノ丸ゴ ProN W4" w:eastAsia="ヒラギノ丸ゴ ProN W4" w:hAnsi="ヒラギノ丸ゴ ProN W4"/>
          <w:color w:val="FF0000"/>
          <w:sz w:val="36"/>
          <w:szCs w:val="36"/>
        </w:rPr>
        <w:t>rapid</w:t>
      </w:r>
      <w:r w:rsidRPr="001B6915">
        <w:rPr>
          <w:rFonts w:ascii="ヒラギノ丸ゴ ProN W4" w:eastAsia="ヒラギノ丸ゴ ProN W4" w:hAnsi="ヒラギノ丸ゴ ProN W4"/>
          <w:color w:val="000000" w:themeColor="text1"/>
          <w:sz w:val="36"/>
          <w:szCs w:val="36"/>
        </w:rPr>
        <w:t xml:space="preserve">        </w:t>
      </w:r>
    </w:p>
    <w:p w14:paraId="043257BA" w14:textId="0ACA7B31" w:rsidR="0061717B" w:rsidRPr="001B6915" w:rsidRDefault="00F96BBB" w:rsidP="001B6915">
      <w:pPr>
        <w:spacing w:line="360" w:lineRule="auto"/>
        <w:rPr>
          <w:rFonts w:ascii="ヒラギノ丸ゴ ProN W4" w:eastAsia="ヒラギノ丸ゴ ProN W4" w:hAnsi="ヒラギノ丸ゴ ProN W4"/>
          <w:color w:val="FF0000"/>
          <w:sz w:val="36"/>
          <w:szCs w:val="36"/>
        </w:rPr>
      </w:pPr>
      <w:r w:rsidRPr="001B6915">
        <w:rPr>
          <w:rFonts w:ascii="ヒラギノ丸ゴ ProN W4" w:eastAsia="ヒラギノ丸ゴ ProN W4" w:hAnsi="ヒラギノ丸ゴ ProN W4"/>
          <w:color w:val="000000" w:themeColor="text1"/>
          <w:sz w:val="36"/>
          <w:szCs w:val="36"/>
        </w:rPr>
        <w:t>synthesis of bioactivity peptides.</w:t>
      </w:r>
      <w:r w:rsidR="007F7D15" w:rsidRPr="001B6915">
        <w:rPr>
          <w:rFonts w:ascii="ヒラギノ丸ゴ ProN W4" w:eastAsia="ヒラギノ丸ゴ ProN W4" w:hAnsi="ヒラギノ丸ゴ ProN W4"/>
          <w:color w:val="000000" w:themeColor="text1"/>
          <w:sz w:val="36"/>
          <w:szCs w:val="36"/>
        </w:rPr>
        <w:t xml:space="preserve">           </w:t>
      </w:r>
      <w:r w:rsidR="007F7D15" w:rsidRPr="001B6915">
        <w:rPr>
          <w:rFonts w:ascii="ヒラギノ丸ゴ ProN W4" w:eastAsia="ヒラギノ丸ゴ ProN W4" w:hAnsi="ヒラギノ丸ゴ ProN W4"/>
          <w:color w:val="FF0000"/>
          <w:sz w:val="36"/>
          <w:szCs w:val="36"/>
        </w:rPr>
        <w:t>bioactive</w:t>
      </w:r>
    </w:p>
    <w:p w14:paraId="73D39D9C" w14:textId="77777777" w:rsidR="007F7D15" w:rsidRPr="001B6915" w:rsidRDefault="007F7D15" w:rsidP="001B6915">
      <w:pPr>
        <w:spacing w:line="360" w:lineRule="auto"/>
        <w:rPr>
          <w:rFonts w:ascii="ヒラギノ丸ゴ ProN W4" w:eastAsia="ヒラギノ丸ゴ ProN W4" w:hAnsi="ヒラギノ丸ゴ ProN W4"/>
          <w:color w:val="4472C4" w:themeColor="accent5"/>
          <w:sz w:val="36"/>
          <w:szCs w:val="36"/>
        </w:rPr>
      </w:pPr>
      <w:r w:rsidRPr="001B6915">
        <w:rPr>
          <w:rFonts w:ascii="ヒラギノ丸ゴ ProN W4" w:eastAsia="ヒラギノ丸ゴ ProN W4" w:hAnsi="ヒラギノ丸ゴ ProN W4"/>
          <w:color w:val="4472C4" w:themeColor="accent5"/>
          <w:sz w:val="36"/>
          <w:szCs w:val="36"/>
        </w:rPr>
        <w:t xml:space="preserve">Combinatorial chemistry has </w:t>
      </w:r>
    </w:p>
    <w:p w14:paraId="2A794EA3" w14:textId="382B9FAD" w:rsidR="007F7D15" w:rsidRPr="001B6915" w:rsidRDefault="007F7D15" w:rsidP="001B6915">
      <w:pPr>
        <w:spacing w:line="360" w:lineRule="auto"/>
        <w:rPr>
          <w:rFonts w:ascii="ヒラギノ丸ゴ ProN W4" w:eastAsia="ヒラギノ丸ゴ ProN W4" w:hAnsi="ヒラギノ丸ゴ ProN W4"/>
          <w:color w:val="4472C4" w:themeColor="accent5"/>
          <w:sz w:val="36"/>
          <w:szCs w:val="36"/>
        </w:rPr>
      </w:pPr>
      <w:r w:rsidRPr="001B6915">
        <w:rPr>
          <w:rFonts w:ascii="ヒラギノ丸ゴ ProN W4" w:eastAsia="ヒラギノ丸ゴ ProN W4" w:hAnsi="ヒラギノ丸ゴ ProN W4"/>
          <w:color w:val="4472C4" w:themeColor="accent5"/>
          <w:sz w:val="36"/>
          <w:szCs w:val="36"/>
        </w:rPr>
        <w:t xml:space="preserve">become </w:t>
      </w:r>
      <w:r w:rsidR="00B10E68" w:rsidRPr="001B6915">
        <w:rPr>
          <w:rFonts w:ascii="ヒラギノ丸ゴ ProN W4" w:eastAsia="ヒラギノ丸ゴ ProN W4" w:hAnsi="ヒラギノ丸ゴ ProN W4"/>
          <w:color w:val="4472C4" w:themeColor="accent5"/>
          <w:sz w:val="36"/>
          <w:szCs w:val="36"/>
        </w:rPr>
        <w:t xml:space="preserve">an </w:t>
      </w:r>
      <w:r w:rsidRPr="001B6915">
        <w:rPr>
          <w:rFonts w:ascii="ヒラギノ丸ゴ ProN W4" w:eastAsia="ヒラギノ丸ゴ ProN W4" w:hAnsi="ヒラギノ丸ゴ ProN W4"/>
          <w:color w:val="4472C4" w:themeColor="accent5"/>
          <w:sz w:val="36"/>
          <w:szCs w:val="36"/>
          <w:u w:val="single"/>
        </w:rPr>
        <w:t>increasingly</w:t>
      </w:r>
      <w:r w:rsidRPr="001B6915">
        <w:rPr>
          <w:rFonts w:ascii="ヒラギノ丸ゴ ProN W4" w:eastAsia="ヒラギノ丸ゴ ProN W4" w:hAnsi="ヒラギノ丸ゴ ProN W4"/>
          <w:color w:val="4472C4" w:themeColor="accent5"/>
          <w:sz w:val="36"/>
          <w:szCs w:val="36"/>
        </w:rPr>
        <w:t xml:space="preserve"> important tool</w:t>
      </w:r>
      <w:r w:rsidR="00B10E68" w:rsidRPr="001B6915">
        <w:rPr>
          <w:rFonts w:ascii="ヒラギノ丸ゴ ProN W4" w:eastAsia="ヒラギノ丸ゴ ProN W4" w:hAnsi="ヒラギノ丸ゴ ProN W4"/>
          <w:color w:val="4472C4" w:themeColor="accent5"/>
          <w:sz w:val="36"/>
          <w:szCs w:val="36"/>
        </w:rPr>
        <w:t xml:space="preserve"> for the rapid construction of bioactive peptides.</w:t>
      </w:r>
    </w:p>
    <w:p w14:paraId="2E6DAD95" w14:textId="77777777" w:rsidR="00935816" w:rsidRPr="001B6915" w:rsidRDefault="00935816" w:rsidP="001B6915">
      <w:pPr>
        <w:spacing w:line="360" w:lineRule="auto"/>
        <w:rPr>
          <w:rFonts w:ascii="ヒラギノ丸ゴ ProN W4" w:eastAsia="ヒラギノ丸ゴ ProN W4" w:hAnsi="ヒラギノ丸ゴ ProN W4" w:hint="eastAsia"/>
          <w:sz w:val="36"/>
          <w:szCs w:val="36"/>
        </w:rPr>
      </w:pPr>
    </w:p>
    <w:p w14:paraId="19FCAAB9"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（英訳の方法</w:t>
      </w:r>
      <w:r w:rsidR="00E33499" w:rsidRPr="001B6915">
        <w:rPr>
          <w:rFonts w:ascii="ヒラギノ丸ゴ ProN W4" w:eastAsia="ヒラギノ丸ゴ ProN W4" w:hAnsi="ヒラギノ丸ゴ ProN W4" w:hint="eastAsia"/>
          <w:sz w:val="36"/>
          <w:szCs w:val="36"/>
        </w:rPr>
        <w:t>・秘訣</w:t>
      </w:r>
      <w:r w:rsidRPr="001B6915">
        <w:rPr>
          <w:rFonts w:ascii="ヒラギノ丸ゴ ProN W4" w:eastAsia="ヒラギノ丸ゴ ProN W4" w:hAnsi="ヒラギノ丸ゴ ProN W4" w:hint="eastAsia"/>
          <w:sz w:val="36"/>
          <w:szCs w:val="36"/>
        </w:rPr>
        <w:t>）</w:t>
      </w:r>
    </w:p>
    <w:p w14:paraId="0D2E2C10"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最初は日本語を考えてから、英語に直す。</w:t>
      </w:r>
    </w:p>
    <w:p w14:paraId="3F5D25C6"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まず、訳しにくいと思ったら、日本語を変える。</w:t>
      </w:r>
    </w:p>
    <w:p w14:paraId="737EED1A"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→主語、述語、目的語をはっきりさせた文章にする。</w:t>
      </w:r>
    </w:p>
    <w:p w14:paraId="675AE5EB" w14:textId="77777777" w:rsidR="00612F14" w:rsidRPr="001B6915" w:rsidRDefault="00612F14" w:rsidP="001B6915">
      <w:pPr>
        <w:pBdr>
          <w:bottom w:val="double" w:sz="6" w:space="1" w:color="auto"/>
        </w:pBd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→その上で英語にする。</w:t>
      </w:r>
    </w:p>
    <w:p w14:paraId="253362BB" w14:textId="77777777" w:rsidR="00902392" w:rsidRPr="001B6915" w:rsidRDefault="00902392" w:rsidP="001B6915">
      <w:pPr>
        <w:spacing w:line="360" w:lineRule="auto"/>
        <w:rPr>
          <w:rFonts w:ascii="ヒラギノ丸ゴ ProN W4" w:eastAsia="ヒラギノ丸ゴ ProN W4" w:hAnsi="ヒラギノ丸ゴ ProN W4"/>
          <w:sz w:val="36"/>
          <w:szCs w:val="36"/>
        </w:rPr>
      </w:pPr>
    </w:p>
    <w:p w14:paraId="3F5F6B29" w14:textId="77777777" w:rsidR="00902392" w:rsidRPr="001B6915" w:rsidRDefault="00902392"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英文校正会社が教える英語論文のミス１００</w:t>
      </w:r>
    </w:p>
    <w:p w14:paraId="4A9EEBD2" w14:textId="77777777" w:rsidR="00902392" w:rsidRPr="001B6915" w:rsidRDefault="00902392"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エディテージ著、熊沢美穂子訳</w:t>
      </w:r>
    </w:p>
    <w:p w14:paraId="4DC9AEA8" w14:textId="77777777" w:rsidR="006815E6" w:rsidRPr="001B6915" w:rsidRDefault="006815E6"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The Japan Times</w:t>
      </w:r>
      <w:r w:rsidRPr="001B6915">
        <w:rPr>
          <w:rFonts w:ascii="ヒラギノ丸ゴ ProN W4" w:eastAsia="ヒラギノ丸ゴ ProN W4" w:hAnsi="ヒラギノ丸ゴ ProN W4" w:hint="eastAsia"/>
          <w:sz w:val="36"/>
          <w:szCs w:val="36"/>
        </w:rPr>
        <w:t>発行</w:t>
      </w:r>
    </w:p>
    <w:p w14:paraId="4D3E34ED" w14:textId="77777777" w:rsidR="001C5C5E" w:rsidRPr="001B6915" w:rsidRDefault="001C5C5E" w:rsidP="001B6915">
      <w:pPr>
        <w:spacing w:line="360" w:lineRule="auto"/>
        <w:rPr>
          <w:rFonts w:ascii="ヒラギノ丸ゴ ProN W4" w:eastAsia="ヒラギノ丸ゴ ProN W4" w:hAnsi="ヒラギノ丸ゴ ProN W4"/>
          <w:sz w:val="36"/>
          <w:szCs w:val="36"/>
        </w:rPr>
      </w:pPr>
    </w:p>
    <w:p w14:paraId="66815664" w14:textId="77777777" w:rsidR="001C5C5E" w:rsidRPr="001B6915" w:rsidRDefault="001C5C5E"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The</w:t>
      </w:r>
      <w:r w:rsidRPr="001B6915">
        <w:rPr>
          <w:rFonts w:ascii="ヒラギノ丸ゴ ProN W4" w:eastAsia="ヒラギノ丸ゴ ProN W4" w:hAnsi="ヒラギノ丸ゴ ProN W4" w:hint="eastAsia"/>
          <w:sz w:val="36"/>
          <w:szCs w:val="36"/>
        </w:rPr>
        <w:t>をつけるべき名詞</w:t>
      </w:r>
    </w:p>
    <w:p w14:paraId="0ADC228F" w14:textId="77777777" w:rsidR="001C5C5E" w:rsidRPr="001B6915" w:rsidRDefault="001C5C5E" w:rsidP="001B6915">
      <w:pPr>
        <w:numPr>
          <w:ilvl w:val="0"/>
          <w:numId w:val="13"/>
        </w:num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山脈、川、半島、海</w:t>
      </w:r>
    </w:p>
    <w:p w14:paraId="3A266E77" w14:textId="77777777" w:rsidR="00B66EB1" w:rsidRPr="001B6915" w:rsidRDefault="005747BA"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普通名詞で始まる場合はつけない</w:t>
      </w:r>
      <w:r w:rsidRPr="001B6915">
        <w:rPr>
          <w:rFonts w:ascii="ヒラギノ丸ゴ ProN W4" w:eastAsia="ヒラギノ丸ゴ ProN W4" w:hAnsi="ヒラギノ丸ゴ ProN W4"/>
          <w:sz w:val="36"/>
          <w:szCs w:val="36"/>
        </w:rPr>
        <w:t xml:space="preserve"> lake Tahoe</w:t>
      </w:r>
    </w:p>
    <w:p w14:paraId="6F688CA4" w14:textId="77777777" w:rsidR="00A35E0B" w:rsidRPr="001B6915" w:rsidRDefault="000F7FAA"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大陸、殆どの国、通り、都市にはつけない</w:t>
      </w:r>
    </w:p>
    <w:p w14:paraId="18E85F60" w14:textId="77777777" w:rsidR="00D8028C" w:rsidRPr="001B6915" w:rsidRDefault="00D8028C" w:rsidP="001B6915">
      <w:pPr>
        <w:spacing w:line="360" w:lineRule="auto"/>
        <w:rPr>
          <w:rFonts w:ascii="ヒラギノ丸ゴ ProN W4" w:eastAsia="ヒラギノ丸ゴ ProN W4" w:hAnsi="ヒラギノ丸ゴ ProN W4"/>
          <w:sz w:val="36"/>
          <w:szCs w:val="36"/>
        </w:rPr>
      </w:pPr>
    </w:p>
    <w:p w14:paraId="259F99A7" w14:textId="6CA8FB0C" w:rsidR="00D8028C" w:rsidRPr="001B6915" w:rsidRDefault="00D8028C" w:rsidP="001B6915">
      <w:pPr>
        <w:numPr>
          <w:ilvl w:val="0"/>
          <w:numId w:val="13"/>
        </w:num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組織、機関の名前</w:t>
      </w:r>
      <w:r w:rsidR="0034109E">
        <w:rPr>
          <w:rFonts w:ascii="ヒラギノ丸ゴ ProN W4" w:eastAsia="ヒラギノ丸ゴ ProN W4" w:hAnsi="ヒラギノ丸ゴ ProN W4"/>
          <w:sz w:val="36"/>
          <w:szCs w:val="36"/>
        </w:rPr>
        <w:t>にもthe</w:t>
      </w:r>
      <w:r w:rsidR="0034109E">
        <w:rPr>
          <w:rFonts w:ascii="ヒラギノ丸ゴ ProN W4" w:eastAsia="ヒラギノ丸ゴ ProN W4" w:hAnsi="ヒラギノ丸ゴ ProN W4" w:hint="eastAsia"/>
          <w:sz w:val="36"/>
          <w:szCs w:val="36"/>
        </w:rPr>
        <w:t>がつく</w:t>
      </w:r>
    </w:p>
    <w:p w14:paraId="76D662D9" w14:textId="77777777" w:rsidR="00D8028C" w:rsidRPr="001B6915" w:rsidRDefault="00D8028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the University of California</w:t>
      </w:r>
    </w:p>
    <w:p w14:paraId="199B0E1A" w14:textId="1777D4FB" w:rsidR="00D8028C" w:rsidRPr="001B6915" w:rsidRDefault="00D8028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大学名がUniversityで終わる場合は</w:t>
      </w:r>
      <w:r w:rsidRPr="001B6915">
        <w:rPr>
          <w:rFonts w:ascii="ヒラギノ丸ゴ ProN W4" w:eastAsia="ヒラギノ丸ゴ ProN W4" w:hAnsi="ヒラギノ丸ゴ ProN W4"/>
          <w:sz w:val="36"/>
          <w:szCs w:val="36"/>
        </w:rPr>
        <w:t>the</w:t>
      </w:r>
      <w:r w:rsidRPr="001B6915">
        <w:rPr>
          <w:rFonts w:ascii="ヒラギノ丸ゴ ProN W4" w:eastAsia="ヒラギノ丸ゴ ProN W4" w:hAnsi="ヒラギノ丸ゴ ProN W4" w:hint="eastAsia"/>
          <w:sz w:val="36"/>
          <w:szCs w:val="36"/>
        </w:rPr>
        <w:t>をつけない</w:t>
      </w:r>
      <w:r w:rsidR="001B6915" w:rsidRPr="001B6915">
        <w:rPr>
          <w:rFonts w:ascii="ヒラギノ丸ゴ ProN W4" w:eastAsia="ヒラギノ丸ゴ ProN W4" w:hAnsi="ヒラギノ丸ゴ ProN W4" w:hint="eastAsia"/>
          <w:sz w:val="36"/>
          <w:szCs w:val="36"/>
        </w:rPr>
        <w:t>（但し大学名は大学が決めるので場合による）</w:t>
      </w:r>
    </w:p>
    <w:p w14:paraId="6C78CB3E" w14:textId="77777777" w:rsidR="00C67F35" w:rsidRPr="001B6915" w:rsidRDefault="00C67F35" w:rsidP="001B6915">
      <w:pPr>
        <w:spacing w:line="360" w:lineRule="auto"/>
        <w:rPr>
          <w:rFonts w:ascii="ヒラギノ丸ゴ ProN W4" w:eastAsia="ヒラギノ丸ゴ ProN W4" w:hAnsi="ヒラギノ丸ゴ ProN W4"/>
          <w:sz w:val="36"/>
          <w:szCs w:val="36"/>
        </w:rPr>
      </w:pPr>
    </w:p>
    <w:p w14:paraId="7119F485" w14:textId="77777777" w:rsidR="00C67F35" w:rsidRPr="001B6915" w:rsidRDefault="00C67F35" w:rsidP="001B6915">
      <w:pPr>
        <w:numPr>
          <w:ilvl w:val="0"/>
          <w:numId w:val="13"/>
        </w:num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等級、序列が示されている名詞</w:t>
      </w:r>
    </w:p>
    <w:p w14:paraId="0BC67AD8" w14:textId="77777777" w:rsidR="00C67F35" w:rsidRPr="001B6915" w:rsidRDefault="00C67F35"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the next experiment, the following instructions</w:t>
      </w:r>
    </w:p>
    <w:p w14:paraId="586372EE" w14:textId="77777777" w:rsidR="00C67F35" w:rsidRPr="001B6915" w:rsidRDefault="00C67F35" w:rsidP="001B6915">
      <w:pPr>
        <w:spacing w:line="360" w:lineRule="auto"/>
        <w:rPr>
          <w:rFonts w:ascii="ヒラギノ丸ゴ ProN W4" w:eastAsia="ヒラギノ丸ゴ ProN W4" w:hAnsi="ヒラギノ丸ゴ ProN W4"/>
          <w:sz w:val="36"/>
          <w:szCs w:val="36"/>
        </w:rPr>
      </w:pPr>
    </w:p>
    <w:p w14:paraId="7A3CF2B8" w14:textId="77777777" w:rsidR="00C67F35" w:rsidRPr="001B6915" w:rsidRDefault="00C67F35"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4. </w:t>
      </w:r>
      <w:r w:rsidRPr="001B6915">
        <w:rPr>
          <w:rFonts w:ascii="ヒラギノ丸ゴ ProN W4" w:eastAsia="ヒラギノ丸ゴ ProN W4" w:hAnsi="ヒラギノ丸ゴ ProN W4" w:hint="eastAsia"/>
          <w:sz w:val="36"/>
          <w:szCs w:val="36"/>
        </w:rPr>
        <w:t>身体器官</w:t>
      </w:r>
    </w:p>
    <w:p w14:paraId="0F386A05" w14:textId="77777777" w:rsidR="00C67F35" w:rsidRPr="001B6915" w:rsidRDefault="00C67F35"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the nose, the legs</w:t>
      </w:r>
    </w:p>
    <w:p w14:paraId="0247E7F6" w14:textId="77777777" w:rsidR="005277E0" w:rsidRPr="001B6915" w:rsidRDefault="005277E0" w:rsidP="001B6915">
      <w:pPr>
        <w:spacing w:line="360" w:lineRule="auto"/>
        <w:rPr>
          <w:rFonts w:ascii="ヒラギノ丸ゴ ProN W4" w:eastAsia="ヒラギノ丸ゴ ProN W4" w:hAnsi="ヒラギノ丸ゴ ProN W4"/>
          <w:sz w:val="36"/>
          <w:szCs w:val="36"/>
        </w:rPr>
      </w:pPr>
    </w:p>
    <w:p w14:paraId="1B9A66F1" w14:textId="77777777" w:rsidR="005277E0" w:rsidRPr="001B6915" w:rsidRDefault="005277E0"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The </w:t>
      </w:r>
      <w:r w:rsidRPr="001B6915">
        <w:rPr>
          <w:rFonts w:ascii="ヒラギノ丸ゴ ProN W4" w:eastAsia="ヒラギノ丸ゴ ProN W4" w:hAnsi="ヒラギノ丸ゴ ProN W4" w:hint="eastAsia"/>
          <w:sz w:val="36"/>
          <w:szCs w:val="36"/>
        </w:rPr>
        <w:t>をつけてはいけない場合</w:t>
      </w:r>
    </w:p>
    <w:p w14:paraId="0D6BE33A" w14:textId="77777777" w:rsidR="005277E0" w:rsidRPr="001B6915" w:rsidRDefault="005277E0" w:rsidP="001B6915">
      <w:pPr>
        <w:numPr>
          <w:ilvl w:val="0"/>
          <w:numId w:val="14"/>
        </w:num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名詞の後に数字が来る場合</w:t>
      </w:r>
    </w:p>
    <w:p w14:paraId="7EF8F0F9" w14:textId="6817C4BE" w:rsidR="005277E0" w:rsidRPr="001B6915" w:rsidRDefault="005277E0"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compound </w:t>
      </w:r>
      <w:r w:rsidRPr="001B6915">
        <w:rPr>
          <w:rFonts w:ascii="ヒラギノ丸ゴ ProN W4" w:eastAsia="ヒラギノ丸ゴ ProN W4" w:hAnsi="ヒラギノ丸ゴ ProN W4"/>
          <w:sz w:val="36"/>
          <w:szCs w:val="36"/>
          <w:u w:val="single"/>
        </w:rPr>
        <w:t>11</w:t>
      </w:r>
      <w:r w:rsidRPr="001B6915">
        <w:rPr>
          <w:rFonts w:ascii="ヒラギノ丸ゴ ProN W4" w:eastAsia="ヒラギノ丸ゴ ProN W4" w:hAnsi="ヒラギノ丸ゴ ProN W4"/>
          <w:sz w:val="36"/>
          <w:szCs w:val="36"/>
        </w:rPr>
        <w:t xml:space="preserve">, </w:t>
      </w:r>
      <w:r w:rsidR="00A2688E" w:rsidRPr="001B6915">
        <w:rPr>
          <w:rFonts w:ascii="ヒラギノ丸ゴ ProN W4" w:eastAsia="ヒラギノ丸ゴ ProN W4" w:hAnsi="ヒラギノ丸ゴ ProN W4"/>
          <w:sz w:val="36"/>
          <w:szCs w:val="36"/>
        </w:rPr>
        <w:t>group A</w:t>
      </w:r>
      <w:r w:rsidR="005A4167" w:rsidRPr="001B6915">
        <w:rPr>
          <w:rFonts w:ascii="ヒラギノ丸ゴ ProN W4" w:eastAsia="ヒラギノ丸ゴ ProN W4" w:hAnsi="ヒラギノ丸ゴ ProN W4"/>
          <w:sz w:val="36"/>
          <w:szCs w:val="36"/>
        </w:rPr>
        <w:t>, Scheme 1</w:t>
      </w:r>
    </w:p>
    <w:p w14:paraId="2F41768C" w14:textId="77777777" w:rsidR="00A2688E" w:rsidRPr="001B6915" w:rsidRDefault="00A2688E" w:rsidP="001B6915">
      <w:pPr>
        <w:spacing w:line="360" w:lineRule="auto"/>
        <w:rPr>
          <w:rFonts w:ascii="ヒラギノ丸ゴ ProN W4" w:eastAsia="ヒラギノ丸ゴ ProN W4" w:hAnsi="ヒラギノ丸ゴ ProN W4"/>
          <w:sz w:val="36"/>
          <w:szCs w:val="36"/>
        </w:rPr>
      </w:pPr>
    </w:p>
    <w:p w14:paraId="7D6D9686" w14:textId="77777777" w:rsidR="00A2688E" w:rsidRPr="001B6915" w:rsidRDefault="00A2688E"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2. </w:t>
      </w:r>
      <w:r w:rsidRPr="001B6915">
        <w:rPr>
          <w:rFonts w:ascii="ヒラギノ丸ゴ ProN W4" w:eastAsia="ヒラギノ丸ゴ ProN W4" w:hAnsi="ヒラギノ丸ゴ ProN W4" w:hint="eastAsia"/>
          <w:sz w:val="36"/>
          <w:szCs w:val="36"/>
        </w:rPr>
        <w:t>固有名詞</w:t>
      </w:r>
      <w:r w:rsidRPr="001B6915">
        <w:rPr>
          <w:rFonts w:ascii="ヒラギノ丸ゴ ProN W4" w:eastAsia="ヒラギノ丸ゴ ProN W4" w:hAnsi="ヒラギノ丸ゴ ProN W4"/>
          <w:sz w:val="36"/>
          <w:szCs w:val="36"/>
        </w:rPr>
        <w:t xml:space="preserve">’s </w:t>
      </w:r>
      <w:r w:rsidRPr="001B6915">
        <w:rPr>
          <w:rFonts w:ascii="ヒラギノ丸ゴ ProN W4" w:eastAsia="ヒラギノ丸ゴ ProN W4" w:hAnsi="ヒラギノ丸ゴ ProN W4" w:hint="eastAsia"/>
          <w:sz w:val="36"/>
          <w:szCs w:val="36"/>
        </w:rPr>
        <w:t>の場合</w:t>
      </w:r>
    </w:p>
    <w:p w14:paraId="70347F53" w14:textId="196895E1" w:rsidR="00A2688E" w:rsidRPr="001B6915" w:rsidRDefault="00A2688E"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Grubbs’</w:t>
      </w:r>
      <w:r w:rsidRPr="001B6915">
        <w:rPr>
          <w:rFonts w:ascii="ヒラギノ丸ゴ ProN W4" w:eastAsia="ヒラギノ丸ゴ ProN W4" w:hAnsi="ヒラギノ丸ゴ ProN W4" w:hint="eastAsia"/>
          <w:sz w:val="36"/>
          <w:szCs w:val="36"/>
        </w:rPr>
        <w:t xml:space="preserve"> catalyst</w:t>
      </w:r>
      <w:r w:rsidR="001B6915" w:rsidRPr="001B6915">
        <w:rPr>
          <w:rFonts w:ascii="ヒラギノ丸ゴ ProN W4" w:eastAsia="ヒラギノ丸ゴ ProN W4" w:hAnsi="ヒラギノ丸ゴ ProN W4" w:hint="eastAsia"/>
          <w:sz w:val="36"/>
          <w:szCs w:val="36"/>
        </w:rPr>
        <w:t>（この場合はアポストロフィが許されるが、アポストロフィなしに変わりつつある）</w:t>
      </w:r>
    </w:p>
    <w:p w14:paraId="29057BAE" w14:textId="77777777" w:rsidR="00A2688E" w:rsidRPr="001B6915" w:rsidRDefault="00A2688E" w:rsidP="001B6915">
      <w:pPr>
        <w:spacing w:line="360" w:lineRule="auto"/>
        <w:rPr>
          <w:rFonts w:ascii="ヒラギノ丸ゴ ProN W4" w:eastAsia="ヒラギノ丸ゴ ProN W4" w:hAnsi="ヒラギノ丸ゴ ProN W4"/>
          <w:sz w:val="36"/>
          <w:szCs w:val="36"/>
        </w:rPr>
      </w:pPr>
    </w:p>
    <w:p w14:paraId="526684AC" w14:textId="77777777" w:rsidR="00A2688E" w:rsidRPr="001B6915" w:rsidRDefault="00A2688E"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３．病名の前</w:t>
      </w:r>
    </w:p>
    <w:p w14:paraId="41FC98BF" w14:textId="77777777" w:rsidR="00A2688E" w:rsidRPr="001B6915" w:rsidRDefault="00A2688E" w:rsidP="001B6915">
      <w:pPr>
        <w:spacing w:line="360" w:lineRule="auto"/>
        <w:rPr>
          <w:rFonts w:ascii="ヒラギノ丸ゴ ProN W4" w:eastAsia="ヒラギノ丸ゴ ProN W4" w:hAnsi="ヒラギノ丸ゴ ProN W4"/>
          <w:sz w:val="36"/>
          <w:szCs w:val="36"/>
        </w:rPr>
      </w:pPr>
    </w:p>
    <w:p w14:paraId="127C9E32" w14:textId="77777777" w:rsidR="00A2688E" w:rsidRPr="001B6915" w:rsidRDefault="00A2688E"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＞前置詞の使い方</w:t>
      </w:r>
    </w:p>
    <w:p w14:paraId="51CDB097" w14:textId="77777777" w:rsidR="00A2688E" w:rsidRPr="001B6915" w:rsidRDefault="00A2688E"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influence on~</w:t>
      </w:r>
      <w:r w:rsidR="00FF2E1F" w:rsidRPr="001B6915">
        <w:rPr>
          <w:rFonts w:ascii="ヒラギノ丸ゴ ProN W4" w:eastAsia="ヒラギノ丸ゴ ProN W4" w:hAnsi="ヒラギノ丸ゴ ProN W4"/>
          <w:sz w:val="36"/>
          <w:szCs w:val="36"/>
        </w:rPr>
        <w:t xml:space="preserve"> ~</w:t>
      </w:r>
      <w:r w:rsidR="00FF2E1F" w:rsidRPr="001B6915">
        <w:rPr>
          <w:rFonts w:ascii="ヒラギノ丸ゴ ProN W4" w:eastAsia="ヒラギノ丸ゴ ProN W4" w:hAnsi="ヒラギノ丸ゴ ProN W4" w:hint="eastAsia"/>
          <w:sz w:val="36"/>
          <w:szCs w:val="36"/>
        </w:rPr>
        <w:t>が影響を受ける</w:t>
      </w:r>
    </w:p>
    <w:p w14:paraId="5AFC752F" w14:textId="77777777" w:rsidR="00A2688E" w:rsidRPr="001B6915" w:rsidRDefault="00A2688E"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influence of~</w:t>
      </w:r>
      <w:r w:rsidR="00FF2E1F" w:rsidRPr="001B6915">
        <w:rPr>
          <w:rFonts w:ascii="ヒラギノ丸ゴ ProN W4" w:eastAsia="ヒラギノ丸ゴ ProN W4" w:hAnsi="ヒラギノ丸ゴ ProN W4"/>
          <w:sz w:val="36"/>
          <w:szCs w:val="36"/>
        </w:rPr>
        <w:t xml:space="preserve"> ~</w:t>
      </w:r>
      <w:r w:rsidR="00FF2E1F" w:rsidRPr="001B6915">
        <w:rPr>
          <w:rFonts w:ascii="ヒラギノ丸ゴ ProN W4" w:eastAsia="ヒラギノ丸ゴ ProN W4" w:hAnsi="ヒラギノ丸ゴ ProN W4" w:hint="eastAsia"/>
          <w:sz w:val="36"/>
          <w:szCs w:val="36"/>
        </w:rPr>
        <w:t>が影響を及ぼす</w:t>
      </w:r>
    </w:p>
    <w:p w14:paraId="22286E3C" w14:textId="77777777" w:rsidR="004265E6" w:rsidRPr="001B6915" w:rsidRDefault="004265E6" w:rsidP="001B6915">
      <w:pPr>
        <w:spacing w:line="360" w:lineRule="auto"/>
        <w:rPr>
          <w:rFonts w:ascii="ヒラギノ丸ゴ ProN W4" w:eastAsia="ヒラギノ丸ゴ ProN W4" w:hAnsi="ヒラギノ丸ゴ ProN W4"/>
          <w:sz w:val="36"/>
          <w:szCs w:val="36"/>
        </w:rPr>
      </w:pPr>
    </w:p>
    <w:p w14:paraId="0419A554" w14:textId="77777777" w:rsidR="004265E6" w:rsidRPr="001B6915" w:rsidRDefault="004265E6"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difference of ~</w:t>
      </w:r>
      <w:r w:rsidR="00FF46EB" w:rsidRPr="001B6915">
        <w:rPr>
          <w:rFonts w:ascii="ヒラギノ丸ゴ ProN W4" w:eastAsia="ヒラギノ丸ゴ ProN W4" w:hAnsi="ヒラギノ丸ゴ ProN W4"/>
          <w:sz w:val="36"/>
          <w:szCs w:val="36"/>
        </w:rPr>
        <w:t xml:space="preserve"> </w:t>
      </w:r>
      <w:r w:rsidR="00FF46EB" w:rsidRPr="001B6915">
        <w:rPr>
          <w:rFonts w:ascii="ヒラギノ丸ゴ ProN W4" w:eastAsia="ヒラギノ丸ゴ ProN W4" w:hAnsi="ヒラギノ丸ゴ ProN W4" w:hint="eastAsia"/>
          <w:sz w:val="36"/>
          <w:szCs w:val="36"/>
        </w:rPr>
        <w:t>程度の違い</w:t>
      </w:r>
    </w:p>
    <w:p w14:paraId="66E83D76" w14:textId="64C8948F" w:rsidR="004265E6" w:rsidRPr="001B6915" w:rsidRDefault="004265E6"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difference in ~</w:t>
      </w:r>
      <w:r w:rsidR="006476EA" w:rsidRPr="001B6915">
        <w:rPr>
          <w:rFonts w:ascii="ヒラギノ丸ゴ ProN W4" w:eastAsia="ヒラギノ丸ゴ ProN W4" w:hAnsi="ヒラギノ丸ゴ ProN W4" w:hint="eastAsia"/>
          <w:sz w:val="36"/>
          <w:szCs w:val="36"/>
        </w:rPr>
        <w:t xml:space="preserve">  </w:t>
      </w:r>
      <w:r w:rsidR="00FF46EB" w:rsidRPr="001B6915">
        <w:rPr>
          <w:rFonts w:ascii="ヒラギノ丸ゴ ProN W4" w:eastAsia="ヒラギノ丸ゴ ProN W4" w:hAnsi="ヒラギノ丸ゴ ProN W4" w:hint="eastAsia"/>
          <w:sz w:val="36"/>
          <w:szCs w:val="36"/>
        </w:rPr>
        <w:t>特徴の違い</w:t>
      </w:r>
    </w:p>
    <w:p w14:paraId="768ACFAD" w14:textId="77777777" w:rsidR="00FF46EB" w:rsidRPr="001B6915" w:rsidRDefault="00FF46EB"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difference of 15% yield</w:t>
      </w:r>
    </w:p>
    <w:p w14:paraId="464E0AB2" w14:textId="77777777" w:rsidR="00FF46EB" w:rsidRPr="001B6915" w:rsidRDefault="00FF46EB"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difference in the shapes</w:t>
      </w:r>
    </w:p>
    <w:p w14:paraId="3AFD2967" w14:textId="77777777" w:rsidR="000D3F4D" w:rsidRPr="001B6915" w:rsidRDefault="000D3F4D" w:rsidP="001B6915">
      <w:pPr>
        <w:spacing w:line="360" w:lineRule="auto"/>
        <w:rPr>
          <w:rFonts w:ascii="ヒラギノ丸ゴ ProN W4" w:eastAsia="ヒラギノ丸ゴ ProN W4" w:hAnsi="ヒラギノ丸ゴ ProN W4"/>
          <w:sz w:val="36"/>
          <w:szCs w:val="36"/>
        </w:rPr>
      </w:pPr>
    </w:p>
    <w:p w14:paraId="1D2A2CFC" w14:textId="77777777" w:rsidR="000D3F4D" w:rsidRPr="001B6915" w:rsidRDefault="000D3F4D"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前置詞の見つけ方</w:t>
      </w:r>
    </w:p>
    <w:p w14:paraId="760C8DD8" w14:textId="77777777" w:rsidR="000D3F4D" w:rsidRPr="001B6915" w:rsidRDefault="000D3F4D"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＞辞書を引いて例文を見てみる</w:t>
      </w:r>
    </w:p>
    <w:p w14:paraId="5AAA908D" w14:textId="77777777" w:rsidR="000D3F4D" w:rsidRPr="001B6915" w:rsidRDefault="000D3F4D"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w:t>
      </w:r>
      <w:r w:rsidRPr="001B6915">
        <w:rPr>
          <w:rFonts w:ascii="ヒラギノ丸ゴ ProN W4" w:eastAsia="ヒラギノ丸ゴ ProN W4" w:hAnsi="ヒラギノ丸ゴ ProN W4"/>
          <w:sz w:val="36"/>
          <w:szCs w:val="36"/>
        </w:rPr>
        <w:t>google</w:t>
      </w:r>
      <w:r w:rsidRPr="001B6915">
        <w:rPr>
          <w:rFonts w:ascii="ヒラギノ丸ゴ ProN W4" w:eastAsia="ヒラギノ丸ゴ ProN W4" w:hAnsi="ヒラギノ丸ゴ ProN W4" w:hint="eastAsia"/>
          <w:sz w:val="36"/>
          <w:szCs w:val="36"/>
        </w:rPr>
        <w:t>でそれぞれの前置詞をつけて検索、文から判断する</w:t>
      </w:r>
    </w:p>
    <w:p w14:paraId="5C785F71" w14:textId="77777777" w:rsidR="0066190E" w:rsidRPr="001B6915" w:rsidRDefault="0066190E"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w:t>
      </w:r>
      <w:r w:rsidRPr="001B6915">
        <w:rPr>
          <w:rFonts w:ascii="ヒラギノ丸ゴ ProN W4" w:eastAsia="ヒラギノ丸ゴ ProN W4" w:hAnsi="ヒラギノ丸ゴ ProN W4"/>
          <w:sz w:val="36"/>
          <w:szCs w:val="36"/>
        </w:rPr>
        <w:t>google</w:t>
      </w:r>
      <w:r w:rsidRPr="001B6915">
        <w:rPr>
          <w:rFonts w:ascii="ヒラギノ丸ゴ ProN W4" w:eastAsia="ヒラギノ丸ゴ ProN W4" w:hAnsi="ヒラギノ丸ゴ ProN W4" w:hint="eastAsia"/>
          <w:sz w:val="36"/>
          <w:szCs w:val="36"/>
        </w:rPr>
        <w:t>では２語が続けて出てくる場合を限定して検索できるので、その方法で行うとよい</w:t>
      </w:r>
    </w:p>
    <w:p w14:paraId="55597F7B" w14:textId="780068B5" w:rsidR="00C92962" w:rsidRPr="001B6915" w:rsidRDefault="00C92962"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＊二通りの前置詞が可能な場合は、</w:t>
      </w:r>
    </w:p>
    <w:p w14:paraId="266CD40A" w14:textId="1745EAAC" w:rsidR="00C92962" w:rsidRDefault="00C92962" w:rsidP="001B6915">
      <w:pPr>
        <w:pBdr>
          <w:bottom w:val="double" w:sz="6" w:space="1" w:color="auto"/>
        </w:pBd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検索で出てきた件数から判断できる。多い方を使う。</w:t>
      </w:r>
    </w:p>
    <w:p w14:paraId="7048974E" w14:textId="77777777" w:rsidR="004A0DBA" w:rsidRPr="001B6915" w:rsidRDefault="004A0DBA" w:rsidP="001B6915">
      <w:pPr>
        <w:pBdr>
          <w:bottom w:val="double" w:sz="6" w:space="1" w:color="auto"/>
        </w:pBdr>
        <w:spacing w:line="360" w:lineRule="auto"/>
        <w:rPr>
          <w:rFonts w:ascii="ヒラギノ丸ゴ ProN W4" w:eastAsia="ヒラギノ丸ゴ ProN W4" w:hAnsi="ヒラギノ丸ゴ ProN W4" w:hint="eastAsia"/>
          <w:sz w:val="36"/>
          <w:szCs w:val="36"/>
        </w:rPr>
      </w:pPr>
    </w:p>
    <w:p w14:paraId="3C6A7509" w14:textId="77777777" w:rsidR="00E47119" w:rsidRDefault="00E47119" w:rsidP="001B6915">
      <w:pPr>
        <w:spacing w:line="360" w:lineRule="auto"/>
        <w:rPr>
          <w:rFonts w:ascii="ヒラギノ丸ゴ ProN W4" w:eastAsia="ヒラギノ丸ゴ ProN W4" w:hAnsi="ヒラギノ丸ゴ ProN W4"/>
          <w:sz w:val="36"/>
          <w:szCs w:val="36"/>
        </w:rPr>
      </w:pPr>
    </w:p>
    <w:p w14:paraId="5B302575" w14:textId="71C56527" w:rsidR="00E47119" w:rsidRDefault="004A0DBA" w:rsidP="001B6915">
      <w:pPr>
        <w:spacing w:line="360" w:lineRule="auto"/>
        <w:rPr>
          <w:rFonts w:ascii="ヒラギノ丸ゴ ProN W4" w:eastAsia="ヒラギノ丸ゴ ProN W4" w:hAnsi="ヒラギノ丸ゴ ProN W4"/>
          <w:sz w:val="36"/>
          <w:szCs w:val="36"/>
        </w:rPr>
      </w:pPr>
      <w:r w:rsidRPr="00E47119">
        <w:rPr>
          <w:rFonts w:ascii="ヒラギノ丸ゴ ProN W4" w:eastAsia="ヒラギノ丸ゴ ProN W4" w:hAnsi="ヒラギノ丸ゴ ProN W4" w:hint="eastAsia"/>
          <w:sz w:val="36"/>
          <w:szCs w:val="36"/>
        </w:rPr>
        <w:t>マンニッヒ反応は、窒素を含む化合物の構築のための化学変換において、もっとも広く用いられている反応の一つである。</w:t>
      </w:r>
    </w:p>
    <w:p w14:paraId="2EDE23F0" w14:textId="1DB6D1C5" w:rsidR="00EC7B6A" w:rsidRPr="001B6915" w:rsidRDefault="008607C0"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color w:val="FF0000"/>
          <w:sz w:val="36"/>
          <w:szCs w:val="36"/>
        </w:rPr>
        <w:t xml:space="preserve">The </w:t>
      </w:r>
      <w:r w:rsidR="009E1293" w:rsidRPr="001B6915">
        <w:rPr>
          <w:rFonts w:ascii="ヒラギノ丸ゴ ProN W4" w:eastAsia="ヒラギノ丸ゴ ProN W4" w:hAnsi="ヒラギノ丸ゴ ProN W4"/>
          <w:sz w:val="36"/>
          <w:szCs w:val="36"/>
        </w:rPr>
        <w:t xml:space="preserve">Mannich reaction is one of the </w:t>
      </w:r>
      <w:r w:rsidRPr="001B6915">
        <w:rPr>
          <w:rFonts w:ascii="ヒラギノ丸ゴ ProN W4" w:eastAsia="ヒラギノ丸ゴ ProN W4" w:hAnsi="ヒラギノ丸ゴ ProN W4"/>
          <w:sz w:val="36"/>
          <w:szCs w:val="36"/>
        </w:rPr>
        <w:t xml:space="preserve">most </w:t>
      </w:r>
      <w:r w:rsidR="009E1293" w:rsidRPr="001B6915">
        <w:rPr>
          <w:rFonts w:ascii="ヒラギノ丸ゴ ProN W4" w:eastAsia="ヒラギノ丸ゴ ProN W4" w:hAnsi="ヒラギノ丸ゴ ProN W4"/>
          <w:sz w:val="36"/>
          <w:szCs w:val="36"/>
        </w:rPr>
        <w:t>general reactions use</w:t>
      </w:r>
      <w:r w:rsidRPr="001B6915">
        <w:rPr>
          <w:rFonts w:ascii="ヒラギノ丸ゴ ProN W4" w:eastAsia="ヒラギノ丸ゴ ProN W4" w:hAnsi="ヒラギノ丸ゴ ProN W4"/>
          <w:color w:val="FF0000"/>
          <w:sz w:val="36"/>
          <w:szCs w:val="36"/>
        </w:rPr>
        <w:t>d</w:t>
      </w:r>
      <w:r w:rsidR="009E1293" w:rsidRPr="001B6915">
        <w:rPr>
          <w:rFonts w:ascii="ヒラギノ丸ゴ ProN W4" w:eastAsia="ヒラギノ丸ゴ ProN W4" w:hAnsi="ヒラギノ丸ゴ ProN W4"/>
          <w:sz w:val="36"/>
          <w:szCs w:val="36"/>
        </w:rPr>
        <w:t xml:space="preserve"> </w:t>
      </w:r>
      <w:r w:rsidRPr="001B6915">
        <w:rPr>
          <w:rFonts w:ascii="ヒラギノ丸ゴ ProN W4" w:eastAsia="ヒラギノ丸ゴ ProN W4" w:hAnsi="ヒラギノ丸ゴ ProN W4"/>
          <w:color w:val="FF0000"/>
          <w:sz w:val="36"/>
          <w:szCs w:val="36"/>
        </w:rPr>
        <w:t xml:space="preserve">in </w:t>
      </w:r>
      <w:r w:rsidR="009E1293" w:rsidRPr="001B6915">
        <w:rPr>
          <w:rFonts w:ascii="ヒラギノ丸ゴ ProN W4" w:eastAsia="ヒラギノ丸ゴ ProN W4" w:hAnsi="ヒラギノ丸ゴ ProN W4"/>
          <w:sz w:val="36"/>
          <w:szCs w:val="36"/>
        </w:rPr>
        <w:t xml:space="preserve">chemical conversion for building </w:t>
      </w:r>
      <w:r w:rsidR="009E1293" w:rsidRPr="001B6915">
        <w:rPr>
          <w:rFonts w:ascii="ヒラギノ丸ゴ ProN W4" w:eastAsia="ヒラギノ丸ゴ ProN W4" w:hAnsi="ヒラギノ丸ゴ ProN W4"/>
          <w:strike/>
          <w:color w:val="FF0000"/>
          <w:sz w:val="36"/>
          <w:szCs w:val="36"/>
        </w:rPr>
        <w:t>of the</w:t>
      </w:r>
      <w:r w:rsidR="009E1293" w:rsidRPr="001B6915">
        <w:rPr>
          <w:rFonts w:ascii="ヒラギノ丸ゴ ProN W4" w:eastAsia="ヒラギノ丸ゴ ProN W4" w:hAnsi="ヒラギノ丸ゴ ProN W4"/>
          <w:sz w:val="36"/>
          <w:szCs w:val="36"/>
        </w:rPr>
        <w:t xml:space="preserve"> compound</w:t>
      </w:r>
      <w:r w:rsidRPr="001B6915">
        <w:rPr>
          <w:rFonts w:ascii="ヒラギノ丸ゴ ProN W4" w:eastAsia="ヒラギノ丸ゴ ProN W4" w:hAnsi="ヒラギノ丸ゴ ProN W4"/>
          <w:color w:val="FF0000"/>
          <w:sz w:val="36"/>
          <w:szCs w:val="36"/>
        </w:rPr>
        <w:t>s</w:t>
      </w:r>
      <w:r w:rsidR="009E1293" w:rsidRPr="001B6915">
        <w:rPr>
          <w:rFonts w:ascii="ヒラギノ丸ゴ ProN W4" w:eastAsia="ヒラギノ丸ゴ ProN W4" w:hAnsi="ヒラギノ丸ゴ ProN W4"/>
          <w:sz w:val="36"/>
          <w:szCs w:val="36"/>
        </w:rPr>
        <w:t xml:space="preserve"> containing nitrogen.</w:t>
      </w:r>
    </w:p>
    <w:p w14:paraId="5550990A" w14:textId="714711FF" w:rsidR="008607C0" w:rsidRPr="001B6915" w:rsidRDefault="008607C0" w:rsidP="001B6915">
      <w:pPr>
        <w:spacing w:line="360" w:lineRule="auto"/>
        <w:rPr>
          <w:rFonts w:ascii="ヒラギノ丸ゴ ProN W4" w:eastAsia="ヒラギノ丸ゴ ProN W4" w:hAnsi="ヒラギノ丸ゴ ProN W4"/>
          <w:color w:val="5B9BD5" w:themeColor="accent1"/>
          <w:sz w:val="36"/>
          <w:szCs w:val="36"/>
        </w:rPr>
      </w:pPr>
      <w:r w:rsidRPr="001B6915">
        <w:rPr>
          <w:rFonts w:ascii="ヒラギノ丸ゴ ProN W4" w:eastAsia="ヒラギノ丸ゴ ProN W4" w:hAnsi="ヒラギノ丸ゴ ProN W4"/>
          <w:color w:val="5B9BD5" w:themeColor="accent1"/>
          <w:sz w:val="36"/>
          <w:szCs w:val="36"/>
        </w:rPr>
        <w:t>The Mannich reaction is one of the most widely utilized chemical transformations for the construction of nitrogen-containing compounds.</w:t>
      </w:r>
    </w:p>
    <w:p w14:paraId="1B156842" w14:textId="6075E4C5" w:rsidR="00EC7B6A" w:rsidRPr="001B6915" w:rsidRDefault="00360CBE" w:rsidP="001B6915">
      <w:pPr>
        <w:spacing w:line="360" w:lineRule="auto"/>
        <w:rPr>
          <w:rFonts w:ascii="ヒラギノ丸ゴ ProN W4" w:eastAsia="ヒラギノ丸ゴ ProN W4" w:hAnsi="ヒラギノ丸ゴ ProN W4"/>
          <w:color w:val="000000" w:themeColor="text1"/>
          <w:sz w:val="36"/>
          <w:szCs w:val="36"/>
        </w:rPr>
      </w:pPr>
      <w:r w:rsidRPr="001B6915">
        <w:rPr>
          <w:rFonts w:ascii="ヒラギノ丸ゴ ProN W4" w:eastAsia="ヒラギノ丸ゴ ProN W4" w:hAnsi="ヒラギノ丸ゴ ProN W4"/>
          <w:color w:val="000000" w:themeColor="text1"/>
          <w:sz w:val="36"/>
          <w:szCs w:val="36"/>
        </w:rPr>
        <w:t xml:space="preserve">utilize = use </w:t>
      </w:r>
      <w:r w:rsidRPr="001B6915">
        <w:rPr>
          <w:rFonts w:ascii="ヒラギノ丸ゴ ProN W4" w:eastAsia="ヒラギノ丸ゴ ProN W4" w:hAnsi="ヒラギノ丸ゴ ProN W4" w:hint="eastAsia"/>
          <w:color w:val="000000" w:themeColor="text1"/>
          <w:sz w:val="36"/>
          <w:szCs w:val="36"/>
        </w:rPr>
        <w:t>だが、少しかたい調子</w:t>
      </w:r>
    </w:p>
    <w:p w14:paraId="2ADC0738" w14:textId="261D0758" w:rsidR="009E1293" w:rsidRPr="001B6915" w:rsidRDefault="00360CBE"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transformation: </w:t>
      </w:r>
      <w:r w:rsidRPr="001B6915">
        <w:rPr>
          <w:rFonts w:ascii="ヒラギノ丸ゴ ProN W4" w:eastAsia="ヒラギノ丸ゴ ProN W4" w:hAnsi="ヒラギノ丸ゴ ProN W4" w:hint="eastAsia"/>
          <w:sz w:val="36"/>
          <w:szCs w:val="36"/>
        </w:rPr>
        <w:t>変換</w:t>
      </w:r>
    </w:p>
    <w:p w14:paraId="42AF7184" w14:textId="19124C25" w:rsidR="00360CBE" w:rsidRPr="001B6915" w:rsidRDefault="00360CBE"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construction: </w:t>
      </w:r>
      <w:r w:rsidRPr="001B6915">
        <w:rPr>
          <w:rFonts w:ascii="ヒラギノ丸ゴ ProN W4" w:eastAsia="ヒラギノ丸ゴ ProN W4" w:hAnsi="ヒラギノ丸ゴ ProN W4" w:hint="eastAsia"/>
          <w:sz w:val="36"/>
          <w:szCs w:val="36"/>
        </w:rPr>
        <w:t>骨格などを構築する</w:t>
      </w:r>
    </w:p>
    <w:p w14:paraId="5DBDEDCA" w14:textId="4EE1D11E" w:rsidR="00F71528" w:rsidRDefault="00F71528"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contain: </w:t>
      </w:r>
      <w:r w:rsidRPr="001B6915">
        <w:rPr>
          <w:rFonts w:ascii="ヒラギノ丸ゴ ProN W4" w:eastAsia="ヒラギノ丸ゴ ProN W4" w:hAnsi="ヒラギノ丸ゴ ProN W4" w:hint="eastAsia"/>
          <w:sz w:val="36"/>
          <w:szCs w:val="36"/>
        </w:rPr>
        <w:t>含む</w:t>
      </w:r>
    </w:p>
    <w:p w14:paraId="48203960" w14:textId="77777777" w:rsidR="004A0DBA" w:rsidRPr="001B6915" w:rsidRDefault="004A0DBA" w:rsidP="001B6915">
      <w:pPr>
        <w:spacing w:line="360" w:lineRule="auto"/>
        <w:rPr>
          <w:rFonts w:ascii="ヒラギノ丸ゴ ProN W4" w:eastAsia="ヒラギノ丸ゴ ProN W4" w:hAnsi="ヒラギノ丸ゴ ProN W4" w:hint="eastAsia"/>
          <w:sz w:val="36"/>
          <w:szCs w:val="36"/>
        </w:rPr>
      </w:pPr>
    </w:p>
    <w:p w14:paraId="016C01E9" w14:textId="1D833DAD" w:rsidR="00F71528" w:rsidRPr="001B6915" w:rsidRDefault="004A0DBA" w:rsidP="001B6915">
      <w:pPr>
        <w:spacing w:line="360" w:lineRule="auto"/>
        <w:rPr>
          <w:rFonts w:ascii="ヒラギノ丸ゴ ProN W4" w:eastAsia="ヒラギノ丸ゴ ProN W4" w:hAnsi="ヒラギノ丸ゴ ProN W4"/>
          <w:sz w:val="36"/>
          <w:szCs w:val="36"/>
        </w:rPr>
      </w:pPr>
      <w:r w:rsidRPr="00AE74F3">
        <w:rPr>
          <w:rFonts w:ascii="ヒラギノ丸ゴ ProN W4" w:eastAsia="ヒラギノ丸ゴ ProN W4" w:hAnsi="ヒラギノ丸ゴ ProN W4" w:hint="eastAsia"/>
          <w:sz w:val="36"/>
          <w:szCs w:val="36"/>
        </w:rPr>
        <w:t>ＨＩＶに打ち勝つための新しい治療薬の開発は、薬学の研究においてずっと活発な分野であり続けている。</w:t>
      </w:r>
    </w:p>
    <w:p w14:paraId="2791E5B1" w14:textId="50EB1056" w:rsidR="00F71528" w:rsidRPr="001B6915" w:rsidRDefault="0025724E" w:rsidP="001B6915">
      <w:pPr>
        <w:spacing w:line="360" w:lineRule="auto"/>
        <w:jc w:val="left"/>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 xml:space="preserve">The </w:t>
      </w:r>
      <w:r w:rsidRPr="001B6915">
        <w:rPr>
          <w:rFonts w:ascii="ヒラギノ丸ゴ ProN W4" w:eastAsia="ヒラギノ丸ゴ ProN W4" w:hAnsi="ヒラギノ丸ゴ ProN W4"/>
          <w:sz w:val="36"/>
          <w:szCs w:val="36"/>
        </w:rPr>
        <w:t>development of new therapeutic agents to overcome HIV ha</w:t>
      </w:r>
      <w:r w:rsidR="00926488" w:rsidRPr="001B6915">
        <w:rPr>
          <w:rFonts w:ascii="ヒラギノ丸ゴ ProN W4" w:eastAsia="ヒラギノ丸ゴ ProN W4" w:hAnsi="ヒラギノ丸ゴ ProN W4"/>
          <w:color w:val="FF0000"/>
          <w:sz w:val="36"/>
          <w:szCs w:val="36"/>
        </w:rPr>
        <w:t>s</w:t>
      </w:r>
      <w:r w:rsidRPr="001B6915">
        <w:rPr>
          <w:rFonts w:ascii="ヒラギノ丸ゴ ProN W4" w:eastAsia="ヒラギノ丸ゴ ProN W4" w:hAnsi="ヒラギノ丸ゴ ProN W4"/>
          <w:sz w:val="36"/>
          <w:szCs w:val="36"/>
        </w:rPr>
        <w:t xml:space="preserve"> always been an active field in pharmaceutical research.</w:t>
      </w:r>
    </w:p>
    <w:p w14:paraId="4C3B91E0" w14:textId="17451A90" w:rsidR="00A3444C" w:rsidRPr="001B6915" w:rsidRDefault="00A3444C" w:rsidP="001B6915">
      <w:pPr>
        <w:spacing w:line="360" w:lineRule="auto"/>
        <w:jc w:val="left"/>
        <w:rPr>
          <w:rFonts w:ascii="ヒラギノ丸ゴ ProN W4" w:eastAsia="ヒラギノ丸ゴ ProN W4" w:hAnsi="ヒラギノ丸ゴ ProN W4"/>
          <w:color w:val="5B9BD5" w:themeColor="accent1"/>
          <w:sz w:val="36"/>
          <w:szCs w:val="36"/>
        </w:rPr>
      </w:pPr>
      <w:r w:rsidRPr="001B6915">
        <w:rPr>
          <w:rFonts w:ascii="ヒラギノ丸ゴ ProN W4" w:eastAsia="ヒラギノ丸ゴ ProN W4" w:hAnsi="ヒラギノ丸ゴ ProN W4"/>
          <w:color w:val="5B9BD5" w:themeColor="accent1"/>
          <w:sz w:val="36"/>
          <w:szCs w:val="36"/>
        </w:rPr>
        <w:t>The development of new therapeutic agents to combat HIV</w:t>
      </w:r>
      <w:r w:rsidR="00782DDC" w:rsidRPr="001B6915">
        <w:rPr>
          <w:rFonts w:ascii="ヒラギノ丸ゴ ProN W4" w:eastAsia="ヒラギノ丸ゴ ProN W4" w:hAnsi="ヒラギノ丸ゴ ProN W4"/>
          <w:color w:val="5B9BD5" w:themeColor="accent1"/>
          <w:sz w:val="36"/>
          <w:szCs w:val="36"/>
        </w:rPr>
        <w:t xml:space="preserve"> continues to be an intense area of pharmaceutical research.</w:t>
      </w:r>
    </w:p>
    <w:p w14:paraId="246F2274" w14:textId="79BFDF21" w:rsidR="00997BD3" w:rsidRPr="001B6915" w:rsidRDefault="00997BD3" w:rsidP="001B6915">
      <w:pPr>
        <w:spacing w:line="360" w:lineRule="auto"/>
        <w:jc w:val="left"/>
        <w:rPr>
          <w:rFonts w:ascii="ヒラギノ丸ゴ ProN W4" w:eastAsia="ヒラギノ丸ゴ ProN W4" w:hAnsi="ヒラギノ丸ゴ ProN W4"/>
          <w:color w:val="000000" w:themeColor="text1"/>
          <w:sz w:val="36"/>
          <w:szCs w:val="36"/>
        </w:rPr>
      </w:pPr>
      <w:r w:rsidRPr="001B6915">
        <w:rPr>
          <w:rFonts w:ascii="ヒラギノ丸ゴ ProN W4" w:eastAsia="ヒラギノ丸ゴ ProN W4" w:hAnsi="ヒラギノ丸ゴ ProN W4"/>
          <w:color w:val="000000" w:themeColor="text1"/>
          <w:sz w:val="36"/>
          <w:szCs w:val="36"/>
        </w:rPr>
        <w:t xml:space="preserve">intense: </w:t>
      </w:r>
      <w:r w:rsidRPr="001B6915">
        <w:rPr>
          <w:rFonts w:ascii="ヒラギノ丸ゴ ProN W4" w:eastAsia="ヒラギノ丸ゴ ProN W4" w:hAnsi="ヒラギノ丸ゴ ProN W4" w:hint="eastAsia"/>
          <w:color w:val="000000" w:themeColor="text1"/>
          <w:sz w:val="36"/>
          <w:szCs w:val="36"/>
        </w:rPr>
        <w:t>程度がはなはだしい</w:t>
      </w:r>
    </w:p>
    <w:p w14:paraId="01CA5A08" w14:textId="77777777" w:rsidR="00346748" w:rsidRPr="001B6915" w:rsidRDefault="00346748" w:rsidP="001B6915">
      <w:pPr>
        <w:spacing w:line="360" w:lineRule="auto"/>
        <w:jc w:val="left"/>
        <w:rPr>
          <w:rFonts w:ascii="ヒラギノ丸ゴ ProN W4" w:eastAsia="ヒラギノ丸ゴ ProN W4" w:hAnsi="ヒラギノ丸ゴ ProN W4"/>
          <w:color w:val="000000" w:themeColor="text1"/>
          <w:sz w:val="36"/>
          <w:szCs w:val="36"/>
        </w:rPr>
      </w:pPr>
    </w:p>
    <w:p w14:paraId="3B72CEB3" w14:textId="77777777" w:rsidR="00DF696A" w:rsidRPr="001B6915" w:rsidRDefault="00DF696A"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時制について</w:t>
      </w:r>
    </w:p>
    <w:p w14:paraId="3E706A11" w14:textId="538C2A45" w:rsidR="00612F14" w:rsidRPr="001B6915" w:rsidRDefault="00646C5B"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w:t>
      </w:r>
      <w:r w:rsidR="00612F14" w:rsidRPr="001B6915">
        <w:rPr>
          <w:rFonts w:ascii="ヒラギノ丸ゴ ProN W4" w:eastAsia="ヒラギノ丸ゴ ProN W4" w:hAnsi="ヒラギノ丸ゴ ProN W4" w:hint="eastAsia"/>
          <w:sz w:val="36"/>
          <w:szCs w:val="36"/>
        </w:rPr>
        <w:t>実験結果は基本的に過去形</w:t>
      </w:r>
    </w:p>
    <w:p w14:paraId="79A1DB20" w14:textId="46B06578" w:rsidR="00612F14" w:rsidRPr="001B6915" w:rsidRDefault="003D4DBE"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w:t>
      </w:r>
      <w:r w:rsidR="00612F14" w:rsidRPr="001B6915">
        <w:rPr>
          <w:rFonts w:ascii="ヒラギノ丸ゴ ProN W4" w:eastAsia="ヒラギノ丸ゴ ProN W4" w:hAnsi="ヒラギノ丸ゴ ProN W4" w:hint="eastAsia"/>
          <w:sz w:val="36"/>
          <w:szCs w:val="36"/>
        </w:rPr>
        <w:t>普遍的な事実は現在形（筆者が確信を持って正しいと考えていることをあえて現在形で書くこともある）</w:t>
      </w:r>
    </w:p>
    <w:p w14:paraId="5160495E" w14:textId="018CE8A4" w:rsidR="00612F14" w:rsidRPr="001B6915" w:rsidRDefault="00A42080"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w:t>
      </w:r>
      <w:r w:rsidR="00612F14" w:rsidRPr="001B6915">
        <w:rPr>
          <w:rFonts w:ascii="ヒラギノ丸ゴ ProN W4" w:eastAsia="ヒラギノ丸ゴ ProN W4" w:hAnsi="ヒラギノ丸ゴ ProN W4" w:hint="eastAsia"/>
          <w:sz w:val="36"/>
          <w:szCs w:val="36"/>
        </w:rPr>
        <w:t>現在完了は、これまでに行われてきた、という内容（イントロなど）で用いられる。継続の意味がほとんど。</w:t>
      </w:r>
    </w:p>
    <w:p w14:paraId="75EB86F8" w14:textId="77777777" w:rsidR="00904208" w:rsidRPr="001B6915" w:rsidRDefault="00904208" w:rsidP="001B6915">
      <w:pPr>
        <w:spacing w:line="360" w:lineRule="auto"/>
        <w:rPr>
          <w:rFonts w:ascii="ヒラギノ丸ゴ ProN W4" w:eastAsia="ヒラギノ丸ゴ ProN W4" w:hAnsi="ヒラギノ丸ゴ ProN W4"/>
          <w:sz w:val="36"/>
          <w:szCs w:val="36"/>
          <w:u w:val="single"/>
        </w:rPr>
      </w:pPr>
      <w:r w:rsidRPr="001B6915">
        <w:rPr>
          <w:rFonts w:ascii="ヒラギノ丸ゴ ProN W4" w:eastAsia="ヒラギノ丸ゴ ProN W4" w:hAnsi="ヒラギノ丸ゴ ProN W4" w:hint="eastAsia"/>
          <w:sz w:val="36"/>
          <w:szCs w:val="36"/>
          <w:u w:val="single"/>
        </w:rPr>
        <w:t>現在完了形は、これまでの事項が現在に影響しているとき用いる</w:t>
      </w:r>
    </w:p>
    <w:p w14:paraId="67A5C08B" w14:textId="77777777" w:rsidR="00BF0F21" w:rsidRPr="001B6915" w:rsidRDefault="00BF0F21" w:rsidP="001B6915">
      <w:pPr>
        <w:spacing w:line="360" w:lineRule="auto"/>
        <w:rPr>
          <w:rFonts w:ascii="ヒラギノ丸ゴ ProN W4" w:eastAsia="ヒラギノ丸ゴ ProN W4" w:hAnsi="ヒラギノ丸ゴ ProN W4"/>
          <w:sz w:val="36"/>
          <w:szCs w:val="36"/>
        </w:rPr>
      </w:pPr>
    </w:p>
    <w:p w14:paraId="5CD8766D" w14:textId="77777777" w:rsidR="00EA76C5" w:rsidRPr="001B6915" w:rsidRDefault="00EA76C5" w:rsidP="001B6915">
      <w:pPr>
        <w:spacing w:line="360" w:lineRule="auto"/>
        <w:rPr>
          <w:rFonts w:ascii="ヒラギノ丸ゴ ProN W4" w:eastAsia="ヒラギノ丸ゴ ProN W4" w:hAnsi="ヒラギノ丸ゴ ProN W4"/>
          <w:color w:val="FF0000"/>
          <w:sz w:val="36"/>
          <w:szCs w:val="36"/>
        </w:rPr>
      </w:pPr>
      <w:r w:rsidRPr="001B6915">
        <w:rPr>
          <w:rFonts w:ascii="ヒラギノ丸ゴ ProN W4" w:eastAsia="ヒラギノ丸ゴ ProN W4" w:hAnsi="ヒラギノ丸ゴ ProN W4" w:hint="eastAsia"/>
          <w:sz w:val="36"/>
          <w:szCs w:val="36"/>
          <w:u w:val="single"/>
        </w:rPr>
        <w:t>研究目的は過去形で書く</w:t>
      </w:r>
      <w:r w:rsidR="00855626" w:rsidRPr="001B6915">
        <w:rPr>
          <w:rFonts w:ascii="ヒラギノ丸ゴ ProN W4" w:eastAsia="ヒラギノ丸ゴ ProN W4" w:hAnsi="ヒラギノ丸ゴ ProN W4"/>
          <w:sz w:val="36"/>
          <w:szCs w:val="36"/>
        </w:rPr>
        <w:t xml:space="preserve">   </w:t>
      </w:r>
      <w:r w:rsidR="00855626" w:rsidRPr="001B6915">
        <w:rPr>
          <w:rFonts w:ascii="ヒラギノ丸ゴ ProN W4" w:eastAsia="ヒラギノ丸ゴ ProN W4" w:hAnsi="ヒラギノ丸ゴ ProN W4"/>
          <w:color w:val="FF0000"/>
          <w:sz w:val="36"/>
          <w:szCs w:val="36"/>
        </w:rPr>
        <w:t>was</w:t>
      </w:r>
    </w:p>
    <w:p w14:paraId="77441CF2" w14:textId="77777777" w:rsidR="00EA76C5" w:rsidRPr="001B6915" w:rsidRDefault="00EA76C5"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 xml:space="preserve">The </w:t>
      </w:r>
      <w:r w:rsidRPr="001B6915">
        <w:rPr>
          <w:rFonts w:ascii="ヒラギノ丸ゴ ProN W4" w:eastAsia="ヒラギノ丸ゴ ProN W4" w:hAnsi="ヒラギノ丸ゴ ProN W4"/>
          <w:sz w:val="36"/>
          <w:szCs w:val="36"/>
        </w:rPr>
        <w:t xml:space="preserve">aim of this study </w:t>
      </w:r>
      <w:r w:rsidRPr="001B6915">
        <w:rPr>
          <w:rFonts w:ascii="ヒラギノ丸ゴ ProN W4" w:eastAsia="ヒラギノ丸ゴ ProN W4" w:hAnsi="ヒラギノ丸ゴ ProN W4"/>
          <w:strike/>
          <w:color w:val="FF0000"/>
          <w:sz w:val="36"/>
          <w:szCs w:val="36"/>
        </w:rPr>
        <w:t>is</w:t>
      </w:r>
      <w:r w:rsidRPr="001B6915">
        <w:rPr>
          <w:rFonts w:ascii="ヒラギノ丸ゴ ProN W4" w:eastAsia="ヒラギノ丸ゴ ProN W4" w:hAnsi="ヒラギノ丸ゴ ProN W4"/>
          <w:sz w:val="36"/>
          <w:szCs w:val="36"/>
        </w:rPr>
        <w:t xml:space="preserve"> to determine the local </w:t>
      </w:r>
      <w:proofErr w:type="gramStart"/>
      <w:r w:rsidRPr="001B6915">
        <w:rPr>
          <w:rFonts w:ascii="ヒラギノ丸ゴ ProN W4" w:eastAsia="ヒラギノ丸ゴ ProN W4" w:hAnsi="ヒラギノ丸ゴ ProN W4"/>
          <w:sz w:val="36"/>
          <w:szCs w:val="36"/>
        </w:rPr>
        <w:t>structure..</w:t>
      </w:r>
      <w:proofErr w:type="gramEnd"/>
    </w:p>
    <w:p w14:paraId="0B175898" w14:textId="77777777" w:rsidR="00EA76C5" w:rsidRPr="001B6915" w:rsidRDefault="004F361A"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The aim of this paper </w:t>
      </w:r>
      <w:r w:rsidRPr="001B6915">
        <w:rPr>
          <w:rFonts w:ascii="ヒラギノ丸ゴ ProN W4" w:eastAsia="ヒラギノ丸ゴ ProN W4" w:hAnsi="ヒラギノ丸ゴ ProN W4"/>
          <w:sz w:val="36"/>
          <w:szCs w:val="36"/>
          <w:u w:val="single"/>
        </w:rPr>
        <w:t>is</w:t>
      </w:r>
      <w:r w:rsidRPr="001B6915">
        <w:rPr>
          <w:rFonts w:ascii="ヒラギノ丸ゴ ProN W4" w:eastAsia="ヒラギノ丸ゴ ProN W4" w:hAnsi="ヒラギノ丸ゴ ProN W4"/>
          <w:sz w:val="36"/>
          <w:szCs w:val="36"/>
        </w:rPr>
        <w:t xml:space="preserve"> to </w:t>
      </w:r>
      <w:proofErr w:type="gramStart"/>
      <w:r w:rsidRPr="001B6915">
        <w:rPr>
          <w:rFonts w:ascii="ヒラギノ丸ゴ ProN W4" w:eastAsia="ヒラギノ丸ゴ ProN W4" w:hAnsi="ヒラギノ丸ゴ ProN W4"/>
          <w:sz w:val="36"/>
          <w:szCs w:val="36"/>
        </w:rPr>
        <w:t>describe..</w:t>
      </w:r>
      <w:proofErr w:type="gramEnd"/>
    </w:p>
    <w:p w14:paraId="7E8D55D9" w14:textId="60BAF81B" w:rsidR="001131AF" w:rsidRDefault="004F361A" w:rsidP="004A0DBA">
      <w:pPr>
        <w:pBdr>
          <w:bottom w:val="double" w:sz="6" w:space="1" w:color="auto"/>
        </w:pBdr>
        <w:spacing w:line="360" w:lineRule="auto"/>
        <w:rPr>
          <w:rFonts w:ascii="ヒラギノ丸ゴ ProN W4" w:eastAsia="ヒラギノ丸ゴ ProN W4" w:hAnsi="ヒラギノ丸ゴ ProN W4" w:hint="eastAsia"/>
          <w:sz w:val="36"/>
          <w:szCs w:val="36"/>
        </w:rPr>
      </w:pPr>
      <w:r w:rsidRPr="001B6915">
        <w:rPr>
          <w:rFonts w:ascii="ヒラギノ丸ゴ ProN W4" w:eastAsia="ヒラギノ丸ゴ ProN W4" w:hAnsi="ヒラギノ丸ゴ ProN W4" w:hint="eastAsia"/>
          <w:sz w:val="36"/>
          <w:szCs w:val="36"/>
        </w:rPr>
        <w:t>下の文は今ある論文の内容なのでOK</w:t>
      </w:r>
    </w:p>
    <w:p w14:paraId="79A3D303" w14:textId="77777777" w:rsidR="004A0DBA" w:rsidRDefault="004A0DBA" w:rsidP="004A0DBA">
      <w:pPr>
        <w:spacing w:line="480" w:lineRule="auto"/>
        <w:rPr>
          <w:rFonts w:ascii="Hiragino Maru Gothic ProN W4" w:eastAsia="Hiragino Maru Gothic ProN W4" w:hAnsi="Hiragino Maru Gothic ProN W4"/>
          <w:sz w:val="32"/>
          <w:szCs w:val="32"/>
        </w:rPr>
      </w:pPr>
    </w:p>
    <w:p w14:paraId="4AF6D2AF" w14:textId="7FCD14CC" w:rsidR="001131AF" w:rsidRPr="004A0DBA" w:rsidRDefault="001131AF" w:rsidP="004A0DBA">
      <w:pPr>
        <w:spacing w:line="480" w:lineRule="auto"/>
        <w:rPr>
          <w:rFonts w:ascii="Hiragino Maru Gothic ProN W4" w:eastAsia="Hiragino Maru Gothic ProN W4" w:hAnsi="Hiragino Maru Gothic ProN W4"/>
          <w:sz w:val="32"/>
          <w:szCs w:val="32"/>
        </w:rPr>
      </w:pPr>
      <w:r w:rsidRPr="004A0DBA">
        <w:rPr>
          <w:rFonts w:ascii="Hiragino Maru Gothic ProN W4" w:eastAsia="Hiragino Maru Gothic ProN W4" w:hAnsi="Hiragino Maru Gothic ProN W4" w:hint="eastAsia"/>
          <w:sz w:val="32"/>
          <w:szCs w:val="32"/>
        </w:rPr>
        <w:t>しかし、最近になって、直鎖ジエンの環化オレフィンメタセシスは</w:t>
      </w:r>
      <w:proofErr w:type="gramStart"/>
      <w:r w:rsidRPr="004A0DBA">
        <w:rPr>
          <w:rFonts w:ascii="Hiragino Maru Gothic ProN W4" w:eastAsia="Hiragino Maru Gothic ProN W4" w:hAnsi="Hiragino Maru Gothic ProN W4" w:hint="eastAsia"/>
          <w:sz w:val="32"/>
          <w:szCs w:val="32"/>
        </w:rPr>
        <w:t>へ</w:t>
      </w:r>
      <w:proofErr w:type="gramEnd"/>
      <w:r w:rsidRPr="004A0DBA">
        <w:rPr>
          <w:rFonts w:ascii="Hiragino Maru Gothic ProN W4" w:eastAsia="Hiragino Maru Gothic ProN W4" w:hAnsi="Hiragino Maru Gothic ProN W4" w:hint="eastAsia"/>
          <w:sz w:val="32"/>
          <w:szCs w:val="32"/>
        </w:rPr>
        <w:t>テロ環の合成において非常に有効な方法として注目を集めている。</w:t>
      </w:r>
    </w:p>
    <w:p w14:paraId="6175FB13" w14:textId="0A224942" w:rsidR="001131AF" w:rsidRDefault="001131AF" w:rsidP="001B6915">
      <w:pPr>
        <w:spacing w:line="360" w:lineRule="auto"/>
        <w:rPr>
          <w:rFonts w:ascii="ヒラギノ丸ゴ ProN W4" w:eastAsia="ヒラギノ丸ゴ ProN W4" w:hAnsi="ヒラギノ丸ゴ ProN W4"/>
          <w:sz w:val="36"/>
          <w:szCs w:val="36"/>
        </w:rPr>
      </w:pPr>
      <w:r w:rsidRPr="001131AF">
        <w:rPr>
          <w:rFonts w:ascii="ヒラギノ丸ゴ ProN W4" w:eastAsia="ヒラギノ丸ゴ ProN W4" w:hAnsi="ヒラギノ丸ゴ ProN W4"/>
          <w:sz w:val="36"/>
          <w:szCs w:val="36"/>
        </w:rPr>
        <w:t>But recently, ring olefin metathesis of linear diene</w:t>
      </w:r>
      <w:r>
        <w:rPr>
          <w:rFonts w:ascii="ヒラギノ丸ゴ ProN W4" w:eastAsia="ヒラギノ丸ゴ ProN W4" w:hAnsi="ヒラギノ丸ゴ ProN W4"/>
          <w:color w:val="FF0000"/>
          <w:sz w:val="36"/>
          <w:szCs w:val="36"/>
        </w:rPr>
        <w:t>s</w:t>
      </w:r>
      <w:r w:rsidRPr="001131AF">
        <w:rPr>
          <w:rFonts w:ascii="ヒラギノ丸ゴ ProN W4" w:eastAsia="ヒラギノ丸ゴ ProN W4" w:hAnsi="ヒラギノ丸ゴ ProN W4"/>
          <w:sz w:val="36"/>
          <w:szCs w:val="36"/>
        </w:rPr>
        <w:t xml:space="preserve"> </w:t>
      </w:r>
      <w:r w:rsidRPr="001131AF">
        <w:rPr>
          <w:rFonts w:ascii="ヒラギノ丸ゴ ProN W4" w:eastAsia="ヒラギノ丸ゴ ProN W4" w:hAnsi="ヒラギノ丸ゴ ProN W4"/>
          <w:strike/>
          <w:color w:val="FF0000"/>
          <w:sz w:val="36"/>
          <w:szCs w:val="36"/>
        </w:rPr>
        <w:t>is</w:t>
      </w:r>
      <w:r w:rsidRPr="001131AF">
        <w:rPr>
          <w:rFonts w:ascii="ヒラギノ丸ゴ ProN W4" w:eastAsia="ヒラギノ丸ゴ ProN W4" w:hAnsi="ヒラギノ丸ゴ ProN W4"/>
          <w:sz w:val="36"/>
          <w:szCs w:val="36"/>
        </w:rPr>
        <w:t xml:space="preserve"> focused </w:t>
      </w:r>
    </w:p>
    <w:p w14:paraId="292308BB" w14:textId="1353687C" w:rsidR="001131AF" w:rsidRPr="001131AF" w:rsidRDefault="001131AF" w:rsidP="001B6915">
      <w:pPr>
        <w:spacing w:line="360" w:lineRule="auto"/>
        <w:rPr>
          <w:rFonts w:ascii="ヒラギノ丸ゴ ProN W4" w:eastAsia="ヒラギノ丸ゴ ProN W4" w:hAnsi="ヒラギノ丸ゴ ProN W4"/>
          <w:color w:val="FF0000"/>
          <w:sz w:val="36"/>
          <w:szCs w:val="36"/>
        </w:rPr>
      </w:pPr>
      <w:r>
        <w:rPr>
          <w:rFonts w:ascii="ヒラギノ丸ゴ ProN W4" w:eastAsia="ヒラギノ丸ゴ ProN W4" w:hAnsi="ヒラギノ丸ゴ ProN W4" w:hint="eastAsia"/>
          <w:sz w:val="36"/>
          <w:szCs w:val="36"/>
        </w:rPr>
        <w:t xml:space="preserve"> </w:t>
      </w:r>
      <w:r>
        <w:rPr>
          <w:rFonts w:ascii="ヒラギノ丸ゴ ProN W4" w:eastAsia="ヒラギノ丸ゴ ProN W4" w:hAnsi="ヒラギノ丸ゴ ProN W4"/>
          <w:sz w:val="36"/>
          <w:szCs w:val="36"/>
        </w:rPr>
        <w:t xml:space="preserve">          </w:t>
      </w:r>
      <w:r>
        <w:rPr>
          <w:rFonts w:ascii="ヒラギノ丸ゴ ProN W4" w:eastAsia="ヒラギノ丸ゴ ProN W4" w:hAnsi="ヒラギノ丸ゴ ProN W4"/>
          <w:color w:val="FF0000"/>
          <w:sz w:val="36"/>
          <w:szCs w:val="36"/>
        </w:rPr>
        <w:t xml:space="preserve">ring-closing                       has been </w:t>
      </w:r>
    </w:p>
    <w:p w14:paraId="5C4D762B" w14:textId="5B95B429" w:rsidR="001131AF" w:rsidRDefault="001131AF" w:rsidP="001B6915">
      <w:pPr>
        <w:spacing w:line="360" w:lineRule="auto"/>
        <w:rPr>
          <w:rFonts w:ascii="ＭＳ ゴシック" w:eastAsia="ＭＳ ゴシック" w:hAnsi="ＭＳ ゴシック" w:cs="ＭＳ ゴシック"/>
          <w:sz w:val="36"/>
          <w:szCs w:val="36"/>
        </w:rPr>
      </w:pPr>
      <w:r w:rsidRPr="001131AF">
        <w:rPr>
          <w:rFonts w:ascii="ヒラギノ丸ゴ ProN W4" w:eastAsia="ヒラギノ丸ゴ ProN W4" w:hAnsi="ヒラギノ丸ゴ ProN W4"/>
          <w:sz w:val="36"/>
          <w:szCs w:val="36"/>
        </w:rPr>
        <w:t>as a valid method of the synthesi</w:t>
      </w:r>
      <w:r>
        <w:rPr>
          <w:rFonts w:ascii="ヒラギノ丸ゴ ProN W4" w:eastAsia="ヒラギノ丸ゴ ProN W4" w:hAnsi="ヒラギノ丸ゴ ProN W4"/>
          <w:sz w:val="36"/>
          <w:szCs w:val="36"/>
        </w:rPr>
        <w:t>s</w:t>
      </w:r>
      <w:r w:rsidRPr="001131AF">
        <w:rPr>
          <w:rFonts w:ascii="ヒラギノ丸ゴ ProN W4" w:eastAsia="ヒラギノ丸ゴ ProN W4" w:hAnsi="ヒラギノ丸ゴ ProN W4"/>
          <w:sz w:val="36"/>
          <w:szCs w:val="36"/>
        </w:rPr>
        <w:t xml:space="preserve"> of </w:t>
      </w:r>
      <w:r>
        <w:rPr>
          <w:rFonts w:ascii="ヒラギノ丸ゴ ProN W4" w:eastAsia="ヒラギノ丸ゴ ProN W4" w:hAnsi="ヒラギノ丸ゴ ProN W4"/>
          <w:color w:val="FF0000"/>
          <w:sz w:val="36"/>
          <w:szCs w:val="36"/>
        </w:rPr>
        <w:t>(</w:t>
      </w:r>
      <w:r w:rsidRPr="001131AF">
        <w:rPr>
          <w:rFonts w:ascii="ヒラギノ丸ゴ ProN W4" w:eastAsia="ヒラギノ丸ゴ ProN W4" w:hAnsi="ヒラギノ丸ゴ ProN W4"/>
          <w:sz w:val="36"/>
          <w:szCs w:val="36"/>
        </w:rPr>
        <w:t>ring hetero</w:t>
      </w:r>
      <w:r w:rsidRPr="001131AF">
        <w:rPr>
          <w:rFonts w:ascii="ヒラギノ丸ゴ ProN W4" w:eastAsia="ヒラギノ丸ゴ ProN W4" w:hAnsi="ヒラギノ丸ゴ ProN W4"/>
          <w:color w:val="FF0000"/>
          <w:sz w:val="36"/>
          <w:szCs w:val="36"/>
        </w:rPr>
        <w:t>)</w:t>
      </w:r>
      <w:r w:rsidRPr="001131AF">
        <w:rPr>
          <w:rFonts w:ascii="ヒラギノ丸ゴ ProN W4" w:eastAsia="ヒラギノ丸ゴ ProN W4" w:hAnsi="ヒラギノ丸ゴ ProN W4"/>
          <w:sz w:val="36"/>
          <w:szCs w:val="36"/>
        </w:rPr>
        <w:t>.</w:t>
      </w:r>
      <w:r w:rsidRPr="001131AF">
        <w:rPr>
          <w:rFonts w:ascii="ＭＳ ゴシック" w:eastAsia="ＭＳ ゴシック" w:hAnsi="ＭＳ ゴシック" w:cs="ＭＳ ゴシック" w:hint="eastAsia"/>
          <w:sz w:val="36"/>
          <w:szCs w:val="36"/>
        </w:rPr>
        <w:t> </w:t>
      </w:r>
    </w:p>
    <w:p w14:paraId="283C5500" w14:textId="77C188B8" w:rsidR="001131AF" w:rsidRPr="001131AF" w:rsidRDefault="001131AF" w:rsidP="001B6915">
      <w:pPr>
        <w:spacing w:line="360" w:lineRule="auto"/>
        <w:rPr>
          <w:rFonts w:ascii="ＭＳ ゴシック" w:eastAsia="ＭＳ ゴシック" w:hAnsi="ＭＳ ゴシック" w:cs="ＭＳ ゴシック"/>
          <w:color w:val="FF0000"/>
          <w:sz w:val="36"/>
          <w:szCs w:val="36"/>
        </w:rPr>
      </w:pPr>
      <w:r>
        <w:rPr>
          <w:rFonts w:ascii="ＭＳ ゴシック" w:eastAsia="ＭＳ ゴシック" w:hAnsi="ＭＳ ゴシック" w:cs="ＭＳ ゴシック" w:hint="eastAsia"/>
          <w:sz w:val="36"/>
          <w:szCs w:val="36"/>
        </w:rPr>
        <w:t xml:space="preserve"> </w:t>
      </w:r>
      <w:r>
        <w:rPr>
          <w:rFonts w:ascii="ＭＳ ゴシック" w:eastAsia="ＭＳ ゴシック" w:hAnsi="ＭＳ ゴシック" w:cs="ＭＳ ゴシック"/>
          <w:sz w:val="36"/>
          <w:szCs w:val="36"/>
        </w:rPr>
        <w:t xml:space="preserve">                                   </w:t>
      </w:r>
      <w:r>
        <w:rPr>
          <w:rFonts w:ascii="ＭＳ ゴシック" w:eastAsia="ＭＳ ゴシック" w:hAnsi="ＭＳ ゴシック" w:cs="ＭＳ ゴシック"/>
          <w:color w:val="FF0000"/>
          <w:sz w:val="36"/>
          <w:szCs w:val="36"/>
        </w:rPr>
        <w:t>heterocycles</w:t>
      </w:r>
    </w:p>
    <w:p w14:paraId="5F6A06FB" w14:textId="77777777" w:rsidR="00B60275" w:rsidRDefault="001131AF" w:rsidP="001B6915">
      <w:pPr>
        <w:spacing w:line="360" w:lineRule="auto"/>
        <w:rPr>
          <w:rFonts w:ascii="ヒラギノ丸ゴ ProN W4" w:eastAsia="ヒラギノ丸ゴ ProN W4" w:hAnsi="ヒラギノ丸ゴ ProN W4"/>
          <w:sz w:val="36"/>
          <w:szCs w:val="36"/>
        </w:rPr>
      </w:pPr>
      <w:r w:rsidRPr="001131AF">
        <w:rPr>
          <w:rFonts w:ascii="ヒラギノ丸ゴ ProN W4" w:eastAsia="ヒラギノ丸ゴ ProN W4" w:hAnsi="ヒラギノ丸ゴ ProN W4"/>
          <w:sz w:val="36"/>
          <w:szCs w:val="36"/>
        </w:rPr>
        <w:t xml:space="preserve">However, </w:t>
      </w:r>
      <w:r w:rsidRPr="00B60275">
        <w:rPr>
          <w:rFonts w:ascii="ヒラギノ丸ゴ ProN W4" w:eastAsia="ヒラギノ丸ゴ ProN W4" w:hAnsi="ヒラギノ丸ゴ ProN W4"/>
          <w:strike/>
          <w:color w:val="FF0000"/>
          <w:sz w:val="36"/>
          <w:szCs w:val="36"/>
        </w:rPr>
        <w:t>cyclized</w:t>
      </w:r>
      <w:r w:rsidRPr="001131AF">
        <w:rPr>
          <w:rFonts w:ascii="ヒラギノ丸ゴ ProN W4" w:eastAsia="ヒラギノ丸ゴ ProN W4" w:hAnsi="ヒラギノ丸ゴ ProN W4"/>
          <w:sz w:val="36"/>
          <w:szCs w:val="36"/>
        </w:rPr>
        <w:t xml:space="preserve"> olefin metathesis of linear dienes has</w:t>
      </w:r>
    </w:p>
    <w:p w14:paraId="285A1F15" w14:textId="36DA1B53" w:rsidR="00B60275" w:rsidRPr="00B60275" w:rsidRDefault="00B60275" w:rsidP="001B6915">
      <w:pPr>
        <w:spacing w:line="360" w:lineRule="auto"/>
        <w:rPr>
          <w:rFonts w:ascii="ヒラギノ丸ゴ ProN W4" w:eastAsia="ヒラギノ丸ゴ ProN W4" w:hAnsi="ヒラギノ丸ゴ ProN W4"/>
          <w:color w:val="FF0000"/>
          <w:sz w:val="36"/>
          <w:szCs w:val="36"/>
        </w:rPr>
      </w:pPr>
      <w:r>
        <w:rPr>
          <w:rFonts w:ascii="ヒラギノ丸ゴ ProN W4" w:eastAsia="ヒラギノ丸ゴ ProN W4" w:hAnsi="ヒラギノ丸ゴ ProN W4" w:hint="eastAsia"/>
          <w:sz w:val="36"/>
          <w:szCs w:val="36"/>
        </w:rPr>
        <w:t xml:space="preserve"> </w:t>
      </w:r>
      <w:r>
        <w:rPr>
          <w:rFonts w:ascii="ヒラギノ丸ゴ ProN W4" w:eastAsia="ヒラギノ丸ゴ ProN W4" w:hAnsi="ヒラギノ丸ゴ ProN W4"/>
          <w:sz w:val="36"/>
          <w:szCs w:val="36"/>
        </w:rPr>
        <w:t xml:space="preserve">        </w:t>
      </w:r>
      <w:r>
        <w:rPr>
          <w:rFonts w:ascii="ヒラギノ丸ゴ ProN W4" w:eastAsia="ヒラギノ丸ゴ ProN W4" w:hAnsi="ヒラギノ丸ゴ ProN W4"/>
          <w:color w:val="FF0000"/>
          <w:sz w:val="36"/>
          <w:szCs w:val="36"/>
        </w:rPr>
        <w:t>cyclization</w:t>
      </w:r>
    </w:p>
    <w:p w14:paraId="11091685" w14:textId="6C7D6E97" w:rsidR="001131AF" w:rsidRDefault="001131AF" w:rsidP="001B6915">
      <w:pPr>
        <w:spacing w:line="360" w:lineRule="auto"/>
        <w:rPr>
          <w:rFonts w:ascii="ＭＳ ゴシック" w:eastAsia="ＭＳ ゴシック" w:hAnsi="ＭＳ ゴシック" w:cs="ＭＳ ゴシック"/>
          <w:sz w:val="36"/>
          <w:szCs w:val="36"/>
        </w:rPr>
      </w:pPr>
      <w:r w:rsidRPr="001131AF">
        <w:rPr>
          <w:rFonts w:ascii="ヒラギノ丸ゴ ProN W4" w:eastAsia="ヒラギノ丸ゴ ProN W4" w:hAnsi="ヒラギノ丸ゴ ProN W4"/>
          <w:sz w:val="36"/>
          <w:szCs w:val="36"/>
        </w:rPr>
        <w:t xml:space="preserve"> attracted m</w:t>
      </w:r>
      <w:r w:rsidR="00B60275">
        <w:rPr>
          <w:rFonts w:ascii="ヒラギノ丸ゴ ProN W4" w:eastAsia="ヒラギノ丸ゴ ProN W4" w:hAnsi="ヒラギノ丸ゴ ProN W4"/>
          <w:sz w:val="36"/>
          <w:szCs w:val="36"/>
        </w:rPr>
        <w:t>u</w:t>
      </w:r>
      <w:r w:rsidRPr="001131AF">
        <w:rPr>
          <w:rFonts w:ascii="ヒラギノ丸ゴ ProN W4" w:eastAsia="ヒラギノ丸ゴ ProN W4" w:hAnsi="ヒラギノ丸ゴ ProN W4"/>
          <w:sz w:val="36"/>
          <w:szCs w:val="36"/>
        </w:rPr>
        <w:t>ch attention as a very effective method for the sy</w:t>
      </w:r>
      <w:r w:rsidR="00B60275">
        <w:rPr>
          <w:rFonts w:ascii="ヒラギノ丸ゴ ProN W4" w:eastAsia="ヒラギノ丸ゴ ProN W4" w:hAnsi="ヒラギノ丸ゴ ProN W4"/>
          <w:sz w:val="36"/>
          <w:szCs w:val="36"/>
        </w:rPr>
        <w:t>n</w:t>
      </w:r>
      <w:r w:rsidRPr="001131AF">
        <w:rPr>
          <w:rFonts w:ascii="ヒラギノ丸ゴ ProN W4" w:eastAsia="ヒラギノ丸ゴ ProN W4" w:hAnsi="ヒラギノ丸ゴ ProN W4"/>
          <w:sz w:val="36"/>
          <w:szCs w:val="36"/>
        </w:rPr>
        <w:t xml:space="preserve">thesis of heterocycles </w:t>
      </w:r>
      <w:r w:rsidRPr="00B60275">
        <w:rPr>
          <w:rFonts w:ascii="ヒラギノ丸ゴ ProN W4" w:eastAsia="ヒラギノ丸ゴ ProN W4" w:hAnsi="ヒラギノ丸ゴ ProN W4"/>
          <w:strike/>
          <w:color w:val="FF0000"/>
          <w:sz w:val="36"/>
          <w:szCs w:val="36"/>
        </w:rPr>
        <w:t xml:space="preserve">in </w:t>
      </w:r>
      <w:r w:rsidRPr="001131AF">
        <w:rPr>
          <w:rFonts w:ascii="ヒラギノ丸ゴ ProN W4" w:eastAsia="ヒラギノ丸ゴ ProN W4" w:hAnsi="ヒラギノ丸ゴ ProN W4"/>
          <w:sz w:val="36"/>
          <w:szCs w:val="36"/>
        </w:rPr>
        <w:t>recently.</w:t>
      </w:r>
      <w:r w:rsidRPr="001131AF">
        <w:rPr>
          <w:rFonts w:ascii="ＭＳ ゴシック" w:eastAsia="ＭＳ ゴシック" w:hAnsi="ＭＳ ゴシック" w:cs="ＭＳ ゴシック" w:hint="eastAsia"/>
          <w:sz w:val="36"/>
          <w:szCs w:val="36"/>
        </w:rPr>
        <w:t> </w:t>
      </w:r>
    </w:p>
    <w:p w14:paraId="230876FE" w14:textId="77777777" w:rsidR="00B60275" w:rsidRPr="001131AF" w:rsidRDefault="00B60275" w:rsidP="001B6915">
      <w:pPr>
        <w:spacing w:line="360" w:lineRule="auto"/>
        <w:rPr>
          <w:rFonts w:ascii="ヒラギノ丸ゴ ProN W4" w:eastAsia="ヒラギノ丸ゴ ProN W4" w:hAnsi="ヒラギノ丸ゴ ProN W4"/>
          <w:sz w:val="36"/>
          <w:szCs w:val="36"/>
        </w:rPr>
      </w:pPr>
    </w:p>
    <w:p w14:paraId="05D59022" w14:textId="754DB95E" w:rsidR="001131AF" w:rsidRPr="00B60275" w:rsidRDefault="00B60275" w:rsidP="001B6915">
      <w:pPr>
        <w:spacing w:line="360" w:lineRule="auto"/>
        <w:rPr>
          <w:rFonts w:ascii="ヒラギノ丸ゴ ProN W4" w:eastAsia="ヒラギノ丸ゴ ProN W4" w:hAnsi="ヒラギノ丸ゴ ProN W4"/>
          <w:color w:val="2E74B5" w:themeColor="accent1" w:themeShade="BF"/>
          <w:sz w:val="36"/>
          <w:szCs w:val="36"/>
        </w:rPr>
      </w:pPr>
      <w:r w:rsidRPr="00B60275">
        <w:rPr>
          <w:rFonts w:ascii="ヒラギノ丸ゴ ProN W4" w:eastAsia="ヒラギノ丸ゴ ProN W4" w:hAnsi="ヒラギノ丸ゴ ProN W4"/>
          <w:color w:val="2E74B5" w:themeColor="accent1" w:themeShade="BF"/>
          <w:sz w:val="36"/>
          <w:szCs w:val="36"/>
        </w:rPr>
        <w:t xml:space="preserve">Recently, however, ring-closing olefin metathesis of acyclic dienes has </w:t>
      </w:r>
      <w:r w:rsidRPr="00B60275">
        <w:rPr>
          <w:rFonts w:ascii="ヒラギノ丸ゴ ProN W4" w:eastAsia="ヒラギノ丸ゴ ProN W4" w:hAnsi="ヒラギノ丸ゴ ProN W4"/>
          <w:color w:val="2E74B5" w:themeColor="accent1" w:themeShade="BF"/>
          <w:sz w:val="36"/>
          <w:szCs w:val="36"/>
          <w:u w:val="single"/>
        </w:rPr>
        <w:t>received considerable attention</w:t>
      </w:r>
      <w:r w:rsidRPr="00B60275">
        <w:rPr>
          <w:rFonts w:ascii="ヒラギノ丸ゴ ProN W4" w:eastAsia="ヒラギノ丸ゴ ProN W4" w:hAnsi="ヒラギノ丸ゴ ProN W4"/>
          <w:color w:val="2E74B5" w:themeColor="accent1" w:themeShade="BF"/>
          <w:sz w:val="36"/>
          <w:szCs w:val="36"/>
        </w:rPr>
        <w:t xml:space="preserve"> as </w:t>
      </w:r>
      <w:r w:rsidRPr="00B60275">
        <w:rPr>
          <w:rFonts w:ascii="ヒラギノ丸ゴ ProN W4" w:eastAsia="ヒラギノ丸ゴ ProN W4" w:hAnsi="ヒラギノ丸ゴ ProN W4"/>
          <w:color w:val="2E74B5" w:themeColor="accent1" w:themeShade="BF"/>
          <w:sz w:val="36"/>
          <w:szCs w:val="36"/>
          <w:u w:val="single"/>
        </w:rPr>
        <w:t>a highly efficient methodology</w:t>
      </w:r>
      <w:r w:rsidRPr="00B60275">
        <w:rPr>
          <w:rFonts w:ascii="ヒラギノ丸ゴ ProN W4" w:eastAsia="ヒラギノ丸ゴ ProN W4" w:hAnsi="ヒラギノ丸ゴ ProN W4"/>
          <w:color w:val="2E74B5" w:themeColor="accent1" w:themeShade="BF"/>
          <w:sz w:val="36"/>
          <w:szCs w:val="36"/>
        </w:rPr>
        <w:t xml:space="preserve"> for the synthesis of heterocycles.</w:t>
      </w:r>
    </w:p>
    <w:p w14:paraId="42989EA6" w14:textId="0B20506C" w:rsidR="001131AF" w:rsidRDefault="00B60275" w:rsidP="001B6915">
      <w:pPr>
        <w:spacing w:line="360" w:lineRule="auto"/>
        <w:rPr>
          <w:rFonts w:ascii="ヒラギノ丸ゴ ProN W4" w:eastAsia="ヒラギノ丸ゴ ProN W4" w:hAnsi="ヒラギノ丸ゴ ProN W4"/>
          <w:color w:val="000000" w:themeColor="text1"/>
          <w:sz w:val="36"/>
          <w:szCs w:val="36"/>
        </w:rPr>
      </w:pPr>
      <w:r>
        <w:rPr>
          <w:rFonts w:ascii="ヒラギノ丸ゴ ProN W4" w:eastAsia="ヒラギノ丸ゴ ProN W4" w:hAnsi="ヒラギノ丸ゴ ProN W4"/>
          <w:color w:val="000000" w:themeColor="text1"/>
          <w:sz w:val="36"/>
          <w:szCs w:val="36"/>
        </w:rPr>
        <w:t xml:space="preserve">considerable: </w:t>
      </w:r>
      <w:r>
        <w:rPr>
          <w:rFonts w:ascii="ヒラギノ丸ゴ ProN W4" w:eastAsia="ヒラギノ丸ゴ ProN W4" w:hAnsi="ヒラギノ丸ゴ ProN W4" w:hint="eastAsia"/>
          <w:color w:val="000000" w:themeColor="text1"/>
          <w:sz w:val="36"/>
          <w:szCs w:val="36"/>
        </w:rPr>
        <w:t>非常に（よい意味で）、大きな</w:t>
      </w:r>
    </w:p>
    <w:p w14:paraId="71BA0271" w14:textId="26EDEAA8" w:rsidR="00B60275" w:rsidRPr="00B60275" w:rsidRDefault="00B60275" w:rsidP="001B6915">
      <w:pPr>
        <w:spacing w:line="360" w:lineRule="auto"/>
        <w:rPr>
          <w:rFonts w:ascii="ヒラギノ丸ゴ ProN W4" w:eastAsia="ヒラギノ丸ゴ ProN W4" w:hAnsi="ヒラギノ丸ゴ ProN W4"/>
          <w:color w:val="000000" w:themeColor="text1"/>
          <w:sz w:val="36"/>
          <w:szCs w:val="36"/>
        </w:rPr>
      </w:pPr>
      <w:r>
        <w:rPr>
          <w:rFonts w:ascii="ヒラギノ丸ゴ ProN W4" w:eastAsia="ヒラギノ丸ゴ ProN W4" w:hAnsi="ヒラギノ丸ゴ ProN W4" w:hint="eastAsia"/>
          <w:color w:val="000000" w:themeColor="text1"/>
          <w:sz w:val="36"/>
          <w:szCs w:val="36"/>
        </w:rPr>
        <w:t>m</w:t>
      </w:r>
      <w:r>
        <w:rPr>
          <w:rFonts w:ascii="ヒラギノ丸ゴ ProN W4" w:eastAsia="ヒラギノ丸ゴ ProN W4" w:hAnsi="ヒラギノ丸ゴ ProN W4"/>
          <w:color w:val="000000" w:themeColor="text1"/>
          <w:sz w:val="36"/>
          <w:szCs w:val="36"/>
        </w:rPr>
        <w:t xml:space="preserve">ethodology: </w:t>
      </w:r>
      <w:r>
        <w:rPr>
          <w:rFonts w:ascii="ヒラギノ丸ゴ ProN W4" w:eastAsia="ヒラギノ丸ゴ ProN W4" w:hAnsi="ヒラギノ丸ゴ ProN W4" w:hint="eastAsia"/>
          <w:color w:val="000000" w:themeColor="text1"/>
          <w:sz w:val="36"/>
          <w:szCs w:val="36"/>
        </w:rPr>
        <w:t>方法論、今では方法の集合のときに使う</w:t>
      </w:r>
    </w:p>
    <w:p w14:paraId="6844CF7A" w14:textId="6693B2B2" w:rsidR="001131AF" w:rsidRDefault="001131AF" w:rsidP="001B6915">
      <w:pPr>
        <w:spacing w:line="360" w:lineRule="auto"/>
        <w:rPr>
          <w:rFonts w:ascii="ヒラギノ丸ゴ ProN W4" w:eastAsia="ヒラギノ丸ゴ ProN W4" w:hAnsi="ヒラギノ丸ゴ ProN W4"/>
          <w:sz w:val="36"/>
          <w:szCs w:val="36"/>
        </w:rPr>
      </w:pPr>
    </w:p>
    <w:p w14:paraId="55D4CBE2" w14:textId="4E498E71" w:rsidR="00B60275" w:rsidRPr="00B60275" w:rsidRDefault="00B60275" w:rsidP="00A554F4">
      <w:pPr>
        <w:spacing w:line="360" w:lineRule="auto"/>
        <w:rPr>
          <w:rFonts w:ascii="ヒラギノ丸ゴ ProN W4" w:eastAsia="ヒラギノ丸ゴ ProN W4" w:hAnsi="ヒラギノ丸ゴ ProN W4"/>
          <w:sz w:val="36"/>
          <w:szCs w:val="36"/>
        </w:rPr>
      </w:pPr>
      <w:r w:rsidRPr="00B60275">
        <w:rPr>
          <w:rFonts w:ascii="ヒラギノ丸ゴ ProN W4" w:eastAsia="ヒラギノ丸ゴ ProN W4" w:hAnsi="ヒラギノ丸ゴ ProN W4" w:hint="eastAsia"/>
          <w:sz w:val="36"/>
          <w:szCs w:val="36"/>
        </w:rPr>
        <w:t>これは、第一に過去10年間に渡る構造のはっきりした遷移金属触媒の開発によるものである。</w:t>
      </w:r>
    </w:p>
    <w:p w14:paraId="3ABD6755" w14:textId="35071D56" w:rsidR="00A554F4" w:rsidRPr="00A554F4" w:rsidRDefault="00A554F4" w:rsidP="001B6915">
      <w:pPr>
        <w:spacing w:line="360" w:lineRule="auto"/>
        <w:rPr>
          <w:rFonts w:ascii="ＭＳ ゴシック" w:eastAsia="ＭＳ ゴシック" w:hAnsi="ＭＳ ゴシック" w:cs="ＭＳ ゴシック"/>
          <w:sz w:val="36"/>
          <w:szCs w:val="36"/>
        </w:rPr>
      </w:pPr>
      <w:r w:rsidRPr="00A554F4">
        <w:rPr>
          <w:rFonts w:ascii="ヒラギノ丸ゴ ProN W4" w:eastAsia="ヒラギノ丸ゴ ProN W4" w:hAnsi="ヒラギノ丸ゴ ProN W4"/>
          <w:sz w:val="36"/>
          <w:szCs w:val="36"/>
        </w:rPr>
        <w:t xml:space="preserve">To begin with, this is due to </w:t>
      </w:r>
      <w:r>
        <w:rPr>
          <w:rFonts w:ascii="ヒラギノ丸ゴ ProN W4" w:eastAsia="ヒラギノ丸ゴ ProN W4" w:hAnsi="ヒラギノ丸ゴ ProN W4"/>
          <w:color w:val="FF0000"/>
          <w:sz w:val="36"/>
          <w:szCs w:val="36"/>
        </w:rPr>
        <w:t xml:space="preserve">the </w:t>
      </w:r>
      <w:r w:rsidRPr="00A554F4">
        <w:rPr>
          <w:rFonts w:ascii="ヒラギノ丸ゴ ProN W4" w:eastAsia="ヒラギノ丸ゴ ProN W4" w:hAnsi="ヒラギノ丸ゴ ProN W4"/>
          <w:sz w:val="36"/>
          <w:szCs w:val="36"/>
        </w:rPr>
        <w:t>develop</w:t>
      </w:r>
      <w:r>
        <w:rPr>
          <w:rFonts w:ascii="ヒラギノ丸ゴ ProN W4" w:eastAsia="ヒラギノ丸ゴ ProN W4" w:hAnsi="ヒラギノ丸ゴ ProN W4"/>
          <w:color w:val="FF0000"/>
          <w:sz w:val="36"/>
          <w:szCs w:val="36"/>
        </w:rPr>
        <w:t>ment of</w:t>
      </w:r>
      <w:r w:rsidRPr="00A554F4">
        <w:rPr>
          <w:rFonts w:ascii="ヒラギノ丸ゴ ProN W4" w:eastAsia="ヒラギノ丸ゴ ProN W4" w:hAnsi="ヒラギノ丸ゴ ProN W4"/>
          <w:sz w:val="36"/>
          <w:szCs w:val="36"/>
        </w:rPr>
        <w:t xml:space="preserve"> transition </w:t>
      </w:r>
    </w:p>
    <w:p w14:paraId="0BCF2926" w14:textId="6CFD49AD" w:rsidR="00A554F4" w:rsidRDefault="00A554F4" w:rsidP="001B6915">
      <w:pPr>
        <w:spacing w:line="360" w:lineRule="auto"/>
        <w:rPr>
          <w:rFonts w:ascii="ヒラギノ丸ゴ ProN W4" w:eastAsia="ヒラギノ丸ゴ ProN W4" w:hAnsi="ヒラギノ丸ゴ ProN W4"/>
          <w:color w:val="FF0000"/>
          <w:sz w:val="36"/>
          <w:szCs w:val="36"/>
        </w:rPr>
      </w:pPr>
      <w:r>
        <w:rPr>
          <w:rFonts w:ascii="ヒラギノ丸ゴ ProN W4" w:eastAsia="ヒラギノ丸ゴ ProN W4" w:hAnsi="ヒラギノ丸ゴ ProN W4" w:hint="eastAsia"/>
          <w:color w:val="FF0000"/>
          <w:sz w:val="36"/>
          <w:szCs w:val="36"/>
        </w:rPr>
        <w:t>F</w:t>
      </w:r>
      <w:r>
        <w:rPr>
          <w:rFonts w:ascii="ヒラギノ丸ゴ ProN W4" w:eastAsia="ヒラギノ丸ゴ ProN W4" w:hAnsi="ヒラギノ丸ゴ ProN W4"/>
          <w:color w:val="FF0000"/>
          <w:sz w:val="36"/>
          <w:szCs w:val="36"/>
        </w:rPr>
        <w:t xml:space="preserve">irstly, </w:t>
      </w:r>
    </w:p>
    <w:p w14:paraId="454CEF44" w14:textId="5F8EA672" w:rsidR="00A554F4" w:rsidRPr="00A554F4" w:rsidRDefault="00A554F4" w:rsidP="00A554F4">
      <w:pPr>
        <w:spacing w:line="360" w:lineRule="auto"/>
        <w:rPr>
          <w:rFonts w:ascii="ＭＳ ゴシック" w:eastAsia="ＭＳ ゴシック" w:hAnsi="ＭＳ ゴシック" w:cs="ＭＳ ゴシック"/>
          <w:sz w:val="36"/>
          <w:szCs w:val="36"/>
        </w:rPr>
      </w:pPr>
      <w:r w:rsidRPr="00A554F4">
        <w:rPr>
          <w:rFonts w:ascii="ヒラギノ丸ゴ ProN W4" w:eastAsia="ヒラギノ丸ゴ ProN W4" w:hAnsi="ヒラギノ丸ゴ ProN W4"/>
          <w:sz w:val="36"/>
          <w:szCs w:val="36"/>
        </w:rPr>
        <w:t xml:space="preserve">metals </w:t>
      </w:r>
      <w:r>
        <w:rPr>
          <w:rFonts w:ascii="ヒラギノ丸ゴ ProN W4" w:eastAsia="ヒラギノ丸ゴ ProN W4" w:hAnsi="ヒラギノ丸ゴ ProN W4"/>
          <w:sz w:val="36"/>
          <w:szCs w:val="36"/>
        </w:rPr>
        <w:t>(</w:t>
      </w:r>
      <w:r w:rsidRPr="00A554F4">
        <w:rPr>
          <w:rFonts w:ascii="ヒラギノ丸ゴ ProN W4" w:eastAsia="ヒラギノ丸ゴ ProN W4" w:hAnsi="ヒラギノ丸ゴ ProN W4"/>
          <w:sz w:val="36"/>
          <w:szCs w:val="36"/>
        </w:rPr>
        <w:t>having</w:t>
      </w:r>
      <w:r>
        <w:rPr>
          <w:rFonts w:ascii="ヒラギノ丸ゴ ProN W4" w:eastAsia="ヒラギノ丸ゴ ProN W4" w:hAnsi="ヒラギノ丸ゴ ProN W4"/>
          <w:sz w:val="36"/>
          <w:szCs w:val="36"/>
        </w:rPr>
        <w:t xml:space="preserve"> </w:t>
      </w:r>
      <w:r w:rsidRPr="00A554F4">
        <w:rPr>
          <w:rFonts w:ascii="ヒラギノ丸ゴ ProN W4" w:eastAsia="ヒラギノ丸ゴ ProN W4" w:hAnsi="ヒラギノ丸ゴ ProN W4"/>
          <w:sz w:val="36"/>
          <w:szCs w:val="36"/>
        </w:rPr>
        <w:t>clear</w:t>
      </w:r>
      <w:r>
        <w:rPr>
          <w:rFonts w:ascii="ヒラギノ丸ゴ ProN W4" w:eastAsia="ヒラギノ丸ゴ ProN W4" w:hAnsi="ヒラギノ丸ゴ ProN W4"/>
          <w:sz w:val="36"/>
          <w:szCs w:val="36"/>
        </w:rPr>
        <w:t>l</w:t>
      </w:r>
      <w:r w:rsidRPr="00A554F4">
        <w:rPr>
          <w:rFonts w:ascii="ヒラギノ丸ゴ ProN W4" w:eastAsia="ヒラギノ丸ゴ ProN W4" w:hAnsi="ヒラギノ丸ゴ ProN W4" w:hint="eastAsia"/>
          <w:sz w:val="36"/>
          <w:szCs w:val="36"/>
        </w:rPr>
        <w:t>y</w:t>
      </w:r>
      <w:r>
        <w:rPr>
          <w:rFonts w:ascii="ヒラギノ丸ゴ ProN W4" w:eastAsia="ヒラギノ丸ゴ ProN W4" w:hAnsi="ヒラギノ丸ゴ ProN W4"/>
          <w:sz w:val="36"/>
          <w:szCs w:val="36"/>
        </w:rPr>
        <w:t>)</w:t>
      </w:r>
      <w:r w:rsidRPr="00A554F4">
        <w:rPr>
          <w:rFonts w:ascii="ヒラギノ丸ゴ ProN W4" w:eastAsia="ヒラギノ丸ゴ ProN W4" w:hAnsi="ヒラギノ丸ゴ ProN W4"/>
          <w:sz w:val="36"/>
          <w:szCs w:val="36"/>
        </w:rPr>
        <w:t xml:space="preserve"> structure in the last decade.</w:t>
      </w:r>
      <w:r w:rsidRPr="00A554F4">
        <w:rPr>
          <w:rFonts w:ascii="ＭＳ ゴシック" w:eastAsia="ＭＳ ゴシック" w:hAnsi="ＭＳ ゴシック" w:cs="ＭＳ ゴシック" w:hint="eastAsia"/>
          <w:sz w:val="36"/>
          <w:szCs w:val="36"/>
        </w:rPr>
        <w:t> </w:t>
      </w:r>
    </w:p>
    <w:p w14:paraId="7C6F39E0" w14:textId="612D733C" w:rsidR="00A554F4" w:rsidRPr="00A554F4" w:rsidRDefault="00A554F4" w:rsidP="001B6915">
      <w:pPr>
        <w:spacing w:line="360" w:lineRule="auto"/>
        <w:rPr>
          <w:rFonts w:ascii="ヒラギノ丸ゴ ProN W4" w:eastAsia="ヒラギノ丸ゴ ProN W4" w:hAnsi="ヒラギノ丸ゴ ProN W4"/>
          <w:color w:val="FF0000"/>
          <w:sz w:val="36"/>
          <w:szCs w:val="36"/>
        </w:rPr>
      </w:pPr>
      <w:r>
        <w:rPr>
          <w:rFonts w:ascii="ヒラギノ丸ゴ ProN W4" w:eastAsia="ヒラギノ丸ゴ ProN W4" w:hAnsi="ヒラギノ丸ゴ ProN W4"/>
          <w:color w:val="FF0000"/>
          <w:sz w:val="36"/>
          <w:szCs w:val="36"/>
        </w:rPr>
        <w:t xml:space="preserve">         with defined</w:t>
      </w:r>
    </w:p>
    <w:p w14:paraId="0CB0C68C" w14:textId="27AAB784" w:rsidR="001131AF" w:rsidRDefault="00A554F4" w:rsidP="001B6915">
      <w:pPr>
        <w:spacing w:line="360" w:lineRule="auto"/>
        <w:rPr>
          <w:rFonts w:ascii="ヒラギノ丸ゴ ProN W4" w:eastAsia="ヒラギノ丸ゴ ProN W4" w:hAnsi="ヒラギノ丸ゴ ProN W4"/>
          <w:sz w:val="36"/>
          <w:szCs w:val="36"/>
        </w:rPr>
      </w:pPr>
      <w:r w:rsidRPr="00A554F4">
        <w:rPr>
          <w:rFonts w:ascii="ヒラギノ丸ゴ ProN W4" w:eastAsia="ヒラギノ丸ゴ ProN W4" w:hAnsi="ヒラギノ丸ゴ ProN W4"/>
          <w:sz w:val="36"/>
          <w:szCs w:val="36"/>
        </w:rPr>
        <w:t>This is primarily due to the development of well-defined transition metal catalysts over the last decade.</w:t>
      </w:r>
    </w:p>
    <w:p w14:paraId="5B4EF9F3" w14:textId="32CDA488" w:rsidR="00A554F4" w:rsidRPr="00A554F4" w:rsidRDefault="00A554F4" w:rsidP="001B6915">
      <w:pPr>
        <w:spacing w:line="360" w:lineRule="auto"/>
        <w:rPr>
          <w:rFonts w:ascii="ヒラギノ丸ゴ ProN W4" w:eastAsia="ヒラギノ丸ゴ ProN W4" w:hAnsi="ヒラギノ丸ゴ ProN W4"/>
          <w:color w:val="5B9BD5" w:themeColor="accent1"/>
          <w:sz w:val="36"/>
          <w:szCs w:val="36"/>
        </w:rPr>
      </w:pPr>
      <w:r>
        <w:rPr>
          <w:rFonts w:ascii="ヒラギノ丸ゴ ProN W4" w:eastAsia="ヒラギノ丸ゴ ProN W4" w:hAnsi="ヒラギノ丸ゴ ProN W4" w:hint="eastAsia"/>
          <w:color w:val="5B9BD5" w:themeColor="accent1"/>
          <w:sz w:val="36"/>
          <w:szCs w:val="36"/>
        </w:rPr>
        <w:t>(</w:t>
      </w:r>
      <w:r>
        <w:rPr>
          <w:rFonts w:ascii="ヒラギノ丸ゴ ProN W4" w:eastAsia="ヒラギノ丸ゴ ProN W4" w:hAnsi="ヒラギノ丸ゴ ProN W4"/>
          <w:color w:val="5B9BD5" w:themeColor="accent1"/>
          <w:sz w:val="36"/>
          <w:szCs w:val="36"/>
        </w:rPr>
        <w:t>Native</w:t>
      </w:r>
      <w:r>
        <w:rPr>
          <w:rFonts w:ascii="ヒラギノ丸ゴ ProN W4" w:eastAsia="ヒラギノ丸ゴ ProN W4" w:hAnsi="ヒラギノ丸ゴ ProN W4" w:hint="eastAsia"/>
          <w:color w:val="5B9BD5" w:themeColor="accent1"/>
          <w:sz w:val="36"/>
          <w:szCs w:val="36"/>
        </w:rPr>
        <w:t>の文章も上のものに同じ)</w:t>
      </w:r>
    </w:p>
    <w:p w14:paraId="2A93505D" w14:textId="76EA6C00" w:rsidR="001131AF" w:rsidRDefault="00A554F4" w:rsidP="001B6915">
      <w:pPr>
        <w:spacing w:line="360" w:lineRule="auto"/>
        <w:rPr>
          <w:rFonts w:ascii="ヒラギノ丸ゴ ProN W4" w:eastAsia="ヒラギノ丸ゴ ProN W4" w:hAnsi="ヒラギノ丸ゴ ProN W4"/>
          <w:color w:val="000000" w:themeColor="text1"/>
          <w:sz w:val="36"/>
          <w:szCs w:val="36"/>
        </w:rPr>
      </w:pPr>
      <w:r>
        <w:rPr>
          <w:rFonts w:ascii="ヒラギノ丸ゴ ProN W4" w:eastAsia="ヒラギノ丸ゴ ProN W4" w:hAnsi="ヒラギノ丸ゴ ProN W4"/>
          <w:color w:val="000000" w:themeColor="text1"/>
          <w:sz w:val="36"/>
          <w:szCs w:val="36"/>
        </w:rPr>
        <w:t xml:space="preserve">well-defined: </w:t>
      </w:r>
      <w:r>
        <w:rPr>
          <w:rFonts w:ascii="ヒラギノ丸ゴ ProN W4" w:eastAsia="ヒラギノ丸ゴ ProN W4" w:hAnsi="ヒラギノ丸ゴ ProN W4" w:hint="eastAsia"/>
          <w:color w:val="000000" w:themeColor="text1"/>
          <w:sz w:val="36"/>
          <w:szCs w:val="36"/>
        </w:rPr>
        <w:t>構造がはっきり決定した、日本語では高度に構造が規制された、と言う。</w:t>
      </w:r>
    </w:p>
    <w:p w14:paraId="1A3E2BDF" w14:textId="77777777" w:rsidR="004A0DBA" w:rsidRPr="00A554F4" w:rsidRDefault="004A0DBA" w:rsidP="001B6915">
      <w:pPr>
        <w:spacing w:line="360" w:lineRule="auto"/>
        <w:rPr>
          <w:rFonts w:ascii="ヒラギノ丸ゴ ProN W4" w:eastAsia="ヒラギノ丸ゴ ProN W4" w:hAnsi="ヒラギノ丸ゴ ProN W4" w:hint="eastAsia"/>
          <w:color w:val="000000" w:themeColor="text1"/>
          <w:sz w:val="36"/>
          <w:szCs w:val="36"/>
        </w:rPr>
      </w:pPr>
    </w:p>
    <w:p w14:paraId="42A5AAA7" w14:textId="19305E1A" w:rsidR="00143106" w:rsidRPr="00143106" w:rsidRDefault="00143106" w:rsidP="00143106">
      <w:pPr>
        <w:pStyle w:val="aa"/>
        <w:numPr>
          <w:ilvl w:val="0"/>
          <w:numId w:val="19"/>
        </w:numPr>
        <w:spacing w:line="360" w:lineRule="auto"/>
        <w:ind w:leftChars="0"/>
        <w:rPr>
          <w:rFonts w:ascii="ヒラギノ丸ゴ ProN W4" w:eastAsia="ヒラギノ丸ゴ ProN W4" w:hAnsi="ヒラギノ丸ゴ ProN W4"/>
          <w:sz w:val="36"/>
          <w:szCs w:val="36"/>
        </w:rPr>
      </w:pPr>
      <w:r>
        <w:rPr>
          <w:rFonts w:ascii="ヒラギノ丸ゴ ProN W4" w:eastAsia="ヒラギノ丸ゴ ProN W4" w:hAnsi="ヒラギノ丸ゴ ProN W4" w:hint="eastAsia"/>
          <w:sz w:val="36"/>
          <w:szCs w:val="36"/>
        </w:rPr>
        <w:t xml:space="preserve"> </w:t>
      </w:r>
      <w:r w:rsidRPr="00143106">
        <w:rPr>
          <w:rFonts w:ascii="ヒラギノ丸ゴ ProN W4" w:eastAsia="ヒラギノ丸ゴ ProN W4" w:hAnsi="ヒラギノ丸ゴ ProN W4" w:hint="eastAsia"/>
          <w:sz w:val="36"/>
          <w:szCs w:val="36"/>
        </w:rPr>
        <w:t>超分子化学の主たる目標は、あたらしい構造体の構築にある。</w:t>
      </w:r>
    </w:p>
    <w:p w14:paraId="02A02D1C" w14:textId="174B9B23" w:rsidR="00143106" w:rsidRPr="00143106" w:rsidRDefault="00143106" w:rsidP="001B6915">
      <w:pPr>
        <w:spacing w:line="360" w:lineRule="auto"/>
        <w:rPr>
          <w:rFonts w:ascii="ヒラギノ丸ゴ ProN W4" w:eastAsia="ヒラギノ丸ゴ ProN W4" w:hAnsi="ヒラギノ丸ゴ ProN W4"/>
          <w:sz w:val="36"/>
          <w:szCs w:val="36"/>
        </w:rPr>
      </w:pPr>
      <w:r w:rsidRPr="00143106">
        <w:rPr>
          <w:rFonts w:ascii="ヒラギノ丸ゴ ProN W4" w:eastAsia="ヒラギノ丸ゴ ProN W4" w:hAnsi="ヒラギノ丸ゴ ProN W4"/>
          <w:sz w:val="36"/>
          <w:szCs w:val="36"/>
        </w:rPr>
        <w:t>The main objective of supramolecul</w:t>
      </w:r>
      <w:r>
        <w:rPr>
          <w:rFonts w:ascii="ヒラギノ丸ゴ ProN W4" w:eastAsia="ヒラギノ丸ゴ ProN W4" w:hAnsi="ヒラギノ丸ゴ ProN W4"/>
          <w:color w:val="FF0000"/>
          <w:sz w:val="36"/>
          <w:szCs w:val="36"/>
        </w:rPr>
        <w:t>ar</w:t>
      </w:r>
      <w:r w:rsidRPr="00143106">
        <w:rPr>
          <w:rFonts w:ascii="ヒラギノ丸ゴ ProN W4" w:eastAsia="ヒラギノ丸ゴ ProN W4" w:hAnsi="ヒラギノ丸ゴ ProN W4"/>
          <w:sz w:val="36"/>
          <w:szCs w:val="36"/>
        </w:rPr>
        <w:t xml:space="preserve"> chemistry is to construct a new structure.</w:t>
      </w:r>
    </w:p>
    <w:p w14:paraId="01E8ACCC" w14:textId="4A8B42EA" w:rsidR="001131AF" w:rsidRDefault="00143106" w:rsidP="001B6915">
      <w:pPr>
        <w:spacing w:line="360" w:lineRule="auto"/>
        <w:rPr>
          <w:rFonts w:ascii="ＭＳ ゴシック" w:eastAsia="ＭＳ ゴシック" w:hAnsi="ＭＳ ゴシック" w:cs="ＭＳ ゴシック"/>
          <w:sz w:val="36"/>
          <w:szCs w:val="36"/>
        </w:rPr>
      </w:pPr>
      <w:r w:rsidRPr="00143106">
        <w:rPr>
          <w:rFonts w:ascii="ヒラギノ丸ゴ ProN W4" w:eastAsia="ヒラギノ丸ゴ ProN W4" w:hAnsi="ヒラギノ丸ゴ ProN W4"/>
          <w:sz w:val="36"/>
          <w:szCs w:val="36"/>
        </w:rPr>
        <w:t>The main goal of supramolecular chemistry is to construct new structure</w:t>
      </w:r>
      <w:r>
        <w:rPr>
          <w:rFonts w:ascii="ヒラギノ丸ゴ ProN W4" w:eastAsia="ヒラギノ丸ゴ ProN W4" w:hAnsi="ヒラギノ丸ゴ ProN W4"/>
          <w:color w:val="FF0000"/>
          <w:sz w:val="36"/>
          <w:szCs w:val="36"/>
        </w:rPr>
        <w:t>s</w:t>
      </w:r>
      <w:r w:rsidRPr="00143106">
        <w:rPr>
          <w:rFonts w:ascii="ヒラギノ丸ゴ ProN W4" w:eastAsia="ヒラギノ丸ゴ ProN W4" w:hAnsi="ヒラギノ丸ゴ ProN W4"/>
          <w:sz w:val="36"/>
          <w:szCs w:val="36"/>
        </w:rPr>
        <w:t>.</w:t>
      </w:r>
      <w:r w:rsidRPr="00143106">
        <w:rPr>
          <w:rFonts w:ascii="ＭＳ ゴシック" w:eastAsia="ＭＳ ゴシック" w:hAnsi="ＭＳ ゴシック" w:cs="ＭＳ ゴシック" w:hint="eastAsia"/>
          <w:sz w:val="36"/>
          <w:szCs w:val="36"/>
        </w:rPr>
        <w:t> </w:t>
      </w:r>
    </w:p>
    <w:p w14:paraId="5B92E37F" w14:textId="5E25C4D4" w:rsidR="00143106" w:rsidRDefault="00143106" w:rsidP="001B6915">
      <w:pPr>
        <w:spacing w:line="360" w:lineRule="auto"/>
        <w:rPr>
          <w:rFonts w:ascii="ヒラギノ丸ゴ ProN W4" w:eastAsia="ヒラギノ丸ゴ ProN W4" w:hAnsi="ヒラギノ丸ゴ ProN W4"/>
          <w:color w:val="5B9BD5" w:themeColor="accent1"/>
          <w:sz w:val="36"/>
          <w:szCs w:val="36"/>
        </w:rPr>
      </w:pPr>
      <w:r w:rsidRPr="00143106">
        <w:rPr>
          <w:rFonts w:ascii="ヒラギノ丸ゴ ProN W4" w:eastAsia="ヒラギノ丸ゴ ProN W4" w:hAnsi="ヒラギノ丸ゴ ProN W4"/>
          <w:color w:val="5B9BD5" w:themeColor="accent1"/>
          <w:sz w:val="36"/>
          <w:szCs w:val="36"/>
        </w:rPr>
        <w:t>A major goal of supramolecular chemistry is the development of new structures</w:t>
      </w:r>
      <w:r>
        <w:rPr>
          <w:rFonts w:ascii="ヒラギノ丸ゴ ProN W4" w:eastAsia="ヒラギノ丸ゴ ProN W4" w:hAnsi="ヒラギノ丸ゴ ProN W4"/>
          <w:color w:val="5B9BD5" w:themeColor="accent1"/>
          <w:sz w:val="36"/>
          <w:szCs w:val="36"/>
        </w:rPr>
        <w:t>.</w:t>
      </w:r>
    </w:p>
    <w:p w14:paraId="69FCE968" w14:textId="77777777" w:rsidR="004A0DBA" w:rsidRDefault="004A0DBA" w:rsidP="001B6915">
      <w:pPr>
        <w:spacing w:line="360" w:lineRule="auto"/>
        <w:rPr>
          <w:rFonts w:ascii="ヒラギノ丸ゴ ProN W4" w:eastAsia="ヒラギノ丸ゴ ProN W4" w:hAnsi="ヒラギノ丸ゴ ProN W4"/>
          <w:color w:val="5B9BD5" w:themeColor="accent1"/>
          <w:sz w:val="36"/>
          <w:szCs w:val="36"/>
        </w:rPr>
      </w:pPr>
    </w:p>
    <w:p w14:paraId="7D94FA95" w14:textId="484421D5" w:rsidR="001533F9" w:rsidRPr="001533F9" w:rsidRDefault="001533F9" w:rsidP="001B6915">
      <w:pPr>
        <w:pStyle w:val="aa"/>
        <w:numPr>
          <w:ilvl w:val="0"/>
          <w:numId w:val="19"/>
        </w:numPr>
        <w:spacing w:line="360" w:lineRule="auto"/>
        <w:ind w:leftChars="0"/>
        <w:rPr>
          <w:rFonts w:ascii="ヒラギノ丸ゴ ProN W4" w:eastAsia="ヒラギノ丸ゴ ProN W4" w:hAnsi="ヒラギノ丸ゴ ProN W4"/>
          <w:color w:val="000000" w:themeColor="text1"/>
          <w:sz w:val="36"/>
          <w:szCs w:val="36"/>
        </w:rPr>
      </w:pPr>
      <w:r w:rsidRPr="001533F9">
        <w:rPr>
          <w:rFonts w:ascii="ヒラギノ丸ゴ ProN W4" w:eastAsia="ヒラギノ丸ゴ ProN W4" w:hAnsi="ヒラギノ丸ゴ ProN W4" w:hint="eastAsia"/>
          <w:color w:val="000000" w:themeColor="text1"/>
          <w:sz w:val="36"/>
          <w:szCs w:val="36"/>
        </w:rPr>
        <w:t>過去１０年間に、規則性を持つポーラスな固体を合成する能力については、著しい進歩が見られた。</w:t>
      </w:r>
    </w:p>
    <w:p w14:paraId="023E9BF8" w14:textId="30047DAA" w:rsidR="001533F9" w:rsidRDefault="001533F9" w:rsidP="001B6915">
      <w:pPr>
        <w:spacing w:line="360" w:lineRule="auto"/>
        <w:rPr>
          <w:rFonts w:ascii="ヒラギノ丸ゴ ProN W4" w:eastAsia="ヒラギノ丸ゴ ProN W4" w:hAnsi="ヒラギノ丸ゴ ProN W4"/>
          <w:color w:val="000000" w:themeColor="text1"/>
          <w:sz w:val="36"/>
          <w:szCs w:val="36"/>
        </w:rPr>
      </w:pPr>
      <w:r w:rsidRPr="001533F9">
        <w:rPr>
          <w:rFonts w:ascii="ヒラギノ丸ゴ ProN W4" w:eastAsia="ヒラギノ丸ゴ ProN W4" w:hAnsi="ヒラギノ丸ゴ ProN W4"/>
          <w:color w:val="000000" w:themeColor="text1"/>
          <w:sz w:val="36"/>
          <w:szCs w:val="36"/>
        </w:rPr>
        <w:t>Over the past decade, significant progress has been made in the ability to synthesiz</w:t>
      </w:r>
      <w:r>
        <w:rPr>
          <w:rFonts w:ascii="ヒラギノ丸ゴ ProN W4" w:eastAsia="ヒラギノ丸ゴ ProN W4" w:hAnsi="ヒラギノ丸ゴ ProN W4"/>
          <w:color w:val="000000" w:themeColor="text1"/>
          <w:sz w:val="36"/>
          <w:szCs w:val="36"/>
        </w:rPr>
        <w:t>e</w:t>
      </w:r>
      <w:r w:rsidRPr="001533F9">
        <w:rPr>
          <w:rFonts w:ascii="ヒラギノ丸ゴ ProN W4" w:eastAsia="ヒラギノ丸ゴ ProN W4" w:hAnsi="ヒラギノ丸ゴ ProN W4"/>
          <w:color w:val="000000" w:themeColor="text1"/>
          <w:sz w:val="36"/>
          <w:szCs w:val="36"/>
        </w:rPr>
        <w:t xml:space="preserve"> porous solid</w:t>
      </w:r>
      <w:r>
        <w:rPr>
          <w:rFonts w:ascii="ヒラギノ丸ゴ ProN W4" w:eastAsia="ヒラギノ丸ゴ ProN W4" w:hAnsi="ヒラギノ丸ゴ ProN W4"/>
          <w:color w:val="FF0000"/>
          <w:sz w:val="36"/>
          <w:szCs w:val="36"/>
        </w:rPr>
        <w:t>s</w:t>
      </w:r>
      <w:r w:rsidRPr="001533F9">
        <w:rPr>
          <w:rFonts w:ascii="ヒラギノ丸ゴ ProN W4" w:eastAsia="ヒラギノ丸ゴ ProN W4" w:hAnsi="ヒラギノ丸ゴ ProN W4"/>
          <w:color w:val="000000" w:themeColor="text1"/>
          <w:sz w:val="36"/>
          <w:szCs w:val="36"/>
        </w:rPr>
        <w:t xml:space="preserve"> with </w:t>
      </w:r>
      <w:r>
        <w:rPr>
          <w:rFonts w:ascii="ヒラギノ丸ゴ ProN W4" w:eastAsia="ヒラギノ丸ゴ ProN W4" w:hAnsi="ヒラギノ丸ゴ ProN W4"/>
          <w:color w:val="000000" w:themeColor="text1"/>
          <w:sz w:val="36"/>
          <w:szCs w:val="36"/>
        </w:rPr>
        <w:t>(</w:t>
      </w:r>
      <w:r w:rsidRPr="001533F9">
        <w:rPr>
          <w:rFonts w:ascii="ヒラギノ丸ゴ ProN W4" w:eastAsia="ヒラギノ丸ゴ ProN W4" w:hAnsi="ヒラギノ丸ゴ ProN W4"/>
          <w:color w:val="000000" w:themeColor="text1"/>
          <w:sz w:val="36"/>
          <w:szCs w:val="36"/>
        </w:rPr>
        <w:t>regularity</w:t>
      </w:r>
      <w:r>
        <w:rPr>
          <w:rFonts w:ascii="ヒラギノ丸ゴ ProN W4" w:eastAsia="ヒラギノ丸ゴ ProN W4" w:hAnsi="ヒラギノ丸ゴ ProN W4"/>
          <w:color w:val="000000" w:themeColor="text1"/>
          <w:sz w:val="36"/>
          <w:szCs w:val="36"/>
        </w:rPr>
        <w:t>)</w:t>
      </w:r>
      <w:r w:rsidRPr="001533F9">
        <w:rPr>
          <w:rFonts w:ascii="ヒラギノ丸ゴ ProN W4" w:eastAsia="ヒラギノ丸ゴ ProN W4" w:hAnsi="ヒラギノ丸ゴ ProN W4"/>
          <w:color w:val="000000" w:themeColor="text1"/>
          <w:sz w:val="36"/>
          <w:szCs w:val="36"/>
        </w:rPr>
        <w:t>.</w:t>
      </w:r>
    </w:p>
    <w:p w14:paraId="4A8E17B4" w14:textId="0F0E3B45" w:rsidR="001533F9" w:rsidRPr="001533F9" w:rsidRDefault="001533F9" w:rsidP="001B6915">
      <w:pPr>
        <w:spacing w:line="360" w:lineRule="auto"/>
        <w:rPr>
          <w:rFonts w:ascii="ヒラギノ丸ゴ ProN W4" w:eastAsia="ヒラギノ丸ゴ ProN W4" w:hAnsi="ヒラギノ丸ゴ ProN W4"/>
          <w:color w:val="FF0000"/>
          <w:sz w:val="36"/>
          <w:szCs w:val="36"/>
        </w:rPr>
      </w:pPr>
      <w:r>
        <w:rPr>
          <w:rFonts w:ascii="ヒラギノ丸ゴ ProN W4" w:eastAsia="ヒラギノ丸ゴ ProN W4" w:hAnsi="ヒラギノ丸ゴ ProN W4" w:hint="eastAsia"/>
          <w:color w:val="000000" w:themeColor="text1"/>
          <w:sz w:val="36"/>
          <w:szCs w:val="36"/>
        </w:rPr>
        <w:t xml:space="preserve"> </w:t>
      </w:r>
      <w:r>
        <w:rPr>
          <w:rFonts w:ascii="ヒラギノ丸ゴ ProN W4" w:eastAsia="ヒラギノ丸ゴ ProN W4" w:hAnsi="ヒラギノ丸ゴ ProN W4"/>
          <w:color w:val="000000" w:themeColor="text1"/>
          <w:sz w:val="36"/>
          <w:szCs w:val="36"/>
        </w:rPr>
        <w:t xml:space="preserve">                                     </w:t>
      </w:r>
      <w:r>
        <w:rPr>
          <w:rFonts w:ascii="ヒラギノ丸ゴ ProN W4" w:eastAsia="ヒラギノ丸ゴ ProN W4" w:hAnsi="ヒラギノ丸ゴ ProN W4"/>
          <w:color w:val="FF0000"/>
          <w:sz w:val="36"/>
          <w:szCs w:val="36"/>
        </w:rPr>
        <w:t>ordered structure</w:t>
      </w:r>
    </w:p>
    <w:p w14:paraId="3466EDB8" w14:textId="4DEC4BCD" w:rsidR="001533F9" w:rsidRDefault="001533F9" w:rsidP="001533F9">
      <w:pPr>
        <w:spacing w:line="360" w:lineRule="auto"/>
        <w:rPr>
          <w:rFonts w:ascii="ヒラギノ丸ゴ ProN W4" w:eastAsia="ヒラギノ丸ゴ ProN W4" w:hAnsi="ヒラギノ丸ゴ ProN W4"/>
          <w:color w:val="000000" w:themeColor="text1"/>
          <w:sz w:val="36"/>
          <w:szCs w:val="36"/>
        </w:rPr>
      </w:pPr>
      <w:r w:rsidRPr="00143106">
        <w:rPr>
          <w:rFonts w:ascii="ヒラギノ丸ゴ ProN W4" w:eastAsia="ヒラギノ丸ゴ ProN W4" w:hAnsi="ヒラギノ丸ゴ ProN W4"/>
          <w:color w:val="000000" w:themeColor="text1"/>
          <w:sz w:val="36"/>
          <w:szCs w:val="36"/>
        </w:rPr>
        <w:t xml:space="preserve">During </w:t>
      </w:r>
      <w:r>
        <w:rPr>
          <w:rFonts w:ascii="ヒラギノ丸ゴ ProN W4" w:eastAsia="ヒラギノ丸ゴ ProN W4" w:hAnsi="ヒラギノ丸ゴ ProN W4"/>
          <w:color w:val="FF0000"/>
          <w:sz w:val="36"/>
          <w:szCs w:val="36"/>
        </w:rPr>
        <w:t xml:space="preserve">the last </w:t>
      </w:r>
      <w:r w:rsidRPr="00143106">
        <w:rPr>
          <w:rFonts w:ascii="ヒラギノ丸ゴ ProN W4" w:eastAsia="ヒラギノ丸ゴ ProN W4" w:hAnsi="ヒラギノ丸ゴ ProN W4"/>
          <w:color w:val="000000" w:themeColor="text1"/>
          <w:sz w:val="36"/>
          <w:szCs w:val="36"/>
        </w:rPr>
        <w:t>decade, an ability to synthesi</w:t>
      </w:r>
      <w:r>
        <w:rPr>
          <w:rFonts w:ascii="ヒラギノ丸ゴ ProN W4" w:eastAsia="ヒラギノ丸ゴ ProN W4" w:hAnsi="ヒラギノ丸ゴ ProN W4"/>
          <w:color w:val="FF0000"/>
          <w:sz w:val="36"/>
          <w:szCs w:val="36"/>
        </w:rPr>
        <w:t>ze</w:t>
      </w:r>
      <w:r w:rsidRPr="00143106">
        <w:rPr>
          <w:rFonts w:ascii="ヒラギノ丸ゴ ProN W4" w:eastAsia="ヒラギノ丸ゴ ProN W4" w:hAnsi="ヒラギノ丸ゴ ProN W4"/>
          <w:color w:val="000000" w:themeColor="text1"/>
          <w:sz w:val="36"/>
          <w:szCs w:val="36"/>
        </w:rPr>
        <w:t xml:space="preserve"> </w:t>
      </w:r>
      <w:r>
        <w:rPr>
          <w:rFonts w:ascii="ヒラギノ丸ゴ ProN W4" w:eastAsia="ヒラギノ丸ゴ ProN W4" w:hAnsi="ヒラギノ丸ゴ ProN W4"/>
          <w:color w:val="FF0000"/>
          <w:sz w:val="36"/>
          <w:szCs w:val="36"/>
        </w:rPr>
        <w:t>stereo</w:t>
      </w:r>
      <w:r w:rsidRPr="00143106">
        <w:rPr>
          <w:rFonts w:ascii="ヒラギノ丸ゴ ProN W4" w:eastAsia="ヒラギノ丸ゴ ProN W4" w:hAnsi="ヒラギノ丸ゴ ProN W4"/>
          <w:color w:val="000000" w:themeColor="text1"/>
          <w:sz w:val="36"/>
          <w:szCs w:val="36"/>
        </w:rPr>
        <w:t>regular</w:t>
      </w:r>
      <w:r w:rsidRPr="001533F9">
        <w:rPr>
          <w:rFonts w:ascii="ヒラギノ丸ゴ ProN W4" w:eastAsia="ヒラギノ丸ゴ ProN W4" w:hAnsi="ヒラギノ丸ゴ ProN W4"/>
          <w:strike/>
          <w:color w:val="FF0000"/>
          <w:sz w:val="36"/>
          <w:szCs w:val="36"/>
        </w:rPr>
        <w:t>ity</w:t>
      </w:r>
      <w:r w:rsidRPr="00143106">
        <w:rPr>
          <w:rFonts w:ascii="ヒラギノ丸ゴ ProN W4" w:eastAsia="ヒラギノ丸ゴ ProN W4" w:hAnsi="ヒラギノ丸ゴ ProN W4"/>
          <w:color w:val="000000" w:themeColor="text1"/>
          <w:sz w:val="36"/>
          <w:szCs w:val="36"/>
        </w:rPr>
        <w:t xml:space="preserve"> porous solid</w:t>
      </w:r>
      <w:r>
        <w:rPr>
          <w:rFonts w:ascii="ヒラギノ丸ゴ ProN W4" w:eastAsia="ヒラギノ丸ゴ ProN W4" w:hAnsi="ヒラギノ丸ゴ ProN W4"/>
          <w:color w:val="FF0000"/>
          <w:sz w:val="36"/>
          <w:szCs w:val="36"/>
        </w:rPr>
        <w:t>s</w:t>
      </w:r>
      <w:r w:rsidRPr="00143106">
        <w:rPr>
          <w:rFonts w:ascii="ヒラギノ丸ゴ ProN W4" w:eastAsia="ヒラギノ丸ゴ ProN W4" w:hAnsi="ヒラギノ丸ゴ ProN W4"/>
          <w:color w:val="000000" w:themeColor="text1"/>
          <w:sz w:val="36"/>
          <w:szCs w:val="36"/>
        </w:rPr>
        <w:t xml:space="preserve"> remarkably advanced.</w:t>
      </w:r>
    </w:p>
    <w:p w14:paraId="7D24C685" w14:textId="2E9D9D72" w:rsidR="001533F9" w:rsidRDefault="001533F9" w:rsidP="001533F9">
      <w:pPr>
        <w:spacing w:line="360" w:lineRule="auto"/>
        <w:rPr>
          <w:rFonts w:ascii="ヒラギノ丸ゴ ProN W4" w:eastAsia="ヒラギノ丸ゴ ProN W4" w:hAnsi="ヒラギノ丸ゴ ProN W4"/>
          <w:color w:val="5B9BD5" w:themeColor="accent1"/>
          <w:sz w:val="36"/>
          <w:szCs w:val="36"/>
        </w:rPr>
      </w:pPr>
      <w:r w:rsidRPr="001533F9">
        <w:rPr>
          <w:rFonts w:ascii="ヒラギノ丸ゴ ProN W4" w:eastAsia="ヒラギノ丸ゴ ProN W4" w:hAnsi="ヒラギノ丸ゴ ProN W4"/>
          <w:color w:val="5B9BD5" w:themeColor="accent1"/>
          <w:sz w:val="36"/>
          <w:szCs w:val="36"/>
        </w:rPr>
        <w:t xml:space="preserve">The past decade has seen significant advances in the ability to </w:t>
      </w:r>
      <w:r w:rsidRPr="001533F9">
        <w:rPr>
          <w:rFonts w:ascii="ヒラギノ丸ゴ ProN W4" w:eastAsia="ヒラギノ丸ゴ ProN W4" w:hAnsi="ヒラギノ丸ゴ ProN W4"/>
          <w:color w:val="5B9BD5" w:themeColor="accent1"/>
          <w:sz w:val="36"/>
          <w:szCs w:val="36"/>
          <w:u w:val="double"/>
        </w:rPr>
        <w:t>fabricate</w:t>
      </w:r>
      <w:r w:rsidRPr="001533F9">
        <w:rPr>
          <w:rFonts w:ascii="ヒラギノ丸ゴ ProN W4" w:eastAsia="ヒラギノ丸ゴ ProN W4" w:hAnsi="ヒラギノ丸ゴ ProN W4"/>
          <w:color w:val="5B9BD5" w:themeColor="accent1"/>
          <w:sz w:val="36"/>
          <w:szCs w:val="36"/>
        </w:rPr>
        <w:t xml:space="preserve"> new porous solids with ordered structures</w:t>
      </w:r>
      <w:r w:rsidR="0049104E">
        <w:rPr>
          <w:rFonts w:ascii="ヒラギノ丸ゴ ProN W4" w:eastAsia="ヒラギノ丸ゴ ProN W4" w:hAnsi="ヒラギノ丸ゴ ProN W4"/>
          <w:color w:val="5B9BD5" w:themeColor="accent1"/>
          <w:sz w:val="36"/>
          <w:szCs w:val="36"/>
        </w:rPr>
        <w:t>.</w:t>
      </w:r>
    </w:p>
    <w:p w14:paraId="6FADE212" w14:textId="0DA02A34" w:rsidR="0049104E" w:rsidRDefault="0049104E" w:rsidP="001533F9">
      <w:pPr>
        <w:spacing w:line="360" w:lineRule="auto"/>
        <w:rPr>
          <w:rFonts w:ascii="ヒラギノ丸ゴ ProN W4" w:eastAsia="ヒラギノ丸ゴ ProN W4" w:hAnsi="ヒラギノ丸ゴ ProN W4"/>
          <w:color w:val="000000" w:themeColor="text1"/>
          <w:sz w:val="36"/>
          <w:szCs w:val="36"/>
        </w:rPr>
      </w:pPr>
      <w:r>
        <w:rPr>
          <w:rFonts w:ascii="ヒラギノ丸ゴ ProN W4" w:eastAsia="ヒラギノ丸ゴ ProN W4" w:hAnsi="ヒラギノ丸ゴ ProN W4" w:hint="eastAsia"/>
          <w:color w:val="000000" w:themeColor="text1"/>
          <w:sz w:val="36"/>
          <w:szCs w:val="36"/>
        </w:rPr>
        <w:t>無生物主語：文章がシンプルになるなら積極的に使う</w:t>
      </w:r>
    </w:p>
    <w:p w14:paraId="547FB7E6" w14:textId="1DFA8CE6" w:rsidR="0049104E" w:rsidRDefault="0049104E" w:rsidP="001533F9">
      <w:pPr>
        <w:spacing w:line="360" w:lineRule="auto"/>
        <w:rPr>
          <w:rFonts w:ascii="ヒラギノ丸ゴ ProN W4" w:eastAsia="ヒラギノ丸ゴ ProN W4" w:hAnsi="ヒラギノ丸ゴ ProN W4"/>
          <w:color w:val="000000" w:themeColor="text1"/>
          <w:sz w:val="36"/>
          <w:szCs w:val="36"/>
        </w:rPr>
      </w:pPr>
      <w:r>
        <w:rPr>
          <w:rFonts w:ascii="ヒラギノ丸ゴ ProN W4" w:eastAsia="ヒラギノ丸ゴ ProN W4" w:hAnsi="ヒラギノ丸ゴ ProN W4" w:hint="eastAsia"/>
          <w:color w:val="000000" w:themeColor="text1"/>
          <w:sz w:val="36"/>
          <w:szCs w:val="36"/>
        </w:rPr>
        <w:t>f</w:t>
      </w:r>
      <w:r>
        <w:rPr>
          <w:rFonts w:ascii="ヒラギノ丸ゴ ProN W4" w:eastAsia="ヒラギノ丸ゴ ProN W4" w:hAnsi="ヒラギノ丸ゴ ProN W4"/>
          <w:color w:val="000000" w:themeColor="text1"/>
          <w:sz w:val="36"/>
          <w:szCs w:val="36"/>
        </w:rPr>
        <w:t xml:space="preserve">abricate: </w:t>
      </w:r>
      <w:r>
        <w:rPr>
          <w:rFonts w:ascii="ヒラギノ丸ゴ ProN W4" w:eastAsia="ヒラギノ丸ゴ ProN W4" w:hAnsi="ヒラギノ丸ゴ ProN W4" w:hint="eastAsia"/>
          <w:color w:val="000000" w:themeColor="text1"/>
          <w:sz w:val="36"/>
          <w:szCs w:val="36"/>
        </w:rPr>
        <w:t>合成する、特に高分子や材料など</w:t>
      </w:r>
    </w:p>
    <w:p w14:paraId="3195493A" w14:textId="402CF43B" w:rsidR="0049104E" w:rsidRDefault="0049104E" w:rsidP="001533F9">
      <w:pPr>
        <w:spacing w:line="360" w:lineRule="auto"/>
        <w:rPr>
          <w:rFonts w:ascii="ヒラギノ丸ゴ ProN W4" w:eastAsia="ヒラギノ丸ゴ ProN W4" w:hAnsi="ヒラギノ丸ゴ ProN W4"/>
          <w:color w:val="000000" w:themeColor="text1"/>
          <w:sz w:val="36"/>
          <w:szCs w:val="36"/>
        </w:rPr>
      </w:pPr>
    </w:p>
    <w:p w14:paraId="4A15AB72" w14:textId="233DD76B" w:rsidR="0049104E" w:rsidRPr="0049104E" w:rsidRDefault="0049104E" w:rsidP="0049104E">
      <w:pPr>
        <w:pStyle w:val="aa"/>
        <w:numPr>
          <w:ilvl w:val="0"/>
          <w:numId w:val="19"/>
        </w:numPr>
        <w:spacing w:line="360" w:lineRule="auto"/>
        <w:ind w:leftChars="0"/>
        <w:rPr>
          <w:rFonts w:ascii="ヒラギノ丸ゴ ProN W4" w:eastAsia="ヒラギノ丸ゴ ProN W4" w:hAnsi="ヒラギノ丸ゴ ProN W4"/>
          <w:color w:val="000000" w:themeColor="text1"/>
          <w:sz w:val="36"/>
          <w:szCs w:val="36"/>
        </w:rPr>
      </w:pPr>
      <w:r>
        <w:rPr>
          <w:rFonts w:ascii="ヒラギノ丸ゴ ProN W4" w:eastAsia="ヒラギノ丸ゴ ProN W4" w:hAnsi="ヒラギノ丸ゴ ProN W4" w:hint="eastAsia"/>
          <w:color w:val="000000" w:themeColor="text1"/>
          <w:sz w:val="36"/>
          <w:szCs w:val="36"/>
        </w:rPr>
        <w:t xml:space="preserve"> </w:t>
      </w:r>
      <w:r w:rsidRPr="0049104E">
        <w:rPr>
          <w:rFonts w:ascii="ヒラギノ丸ゴ ProN W4" w:eastAsia="ヒラギノ丸ゴ ProN W4" w:hAnsi="ヒラギノ丸ゴ ProN W4" w:hint="eastAsia"/>
          <w:color w:val="000000" w:themeColor="text1"/>
          <w:sz w:val="36"/>
          <w:szCs w:val="36"/>
        </w:rPr>
        <w:t>このことは、結果として異常な物性を持つ素材につながった。</w:t>
      </w:r>
    </w:p>
    <w:p w14:paraId="73239B11" w14:textId="47326D53" w:rsidR="0049104E" w:rsidRDefault="0049104E" w:rsidP="001533F9">
      <w:pPr>
        <w:spacing w:line="360" w:lineRule="auto"/>
        <w:rPr>
          <w:rFonts w:ascii="ヒラギノ丸ゴ ProN W4" w:eastAsia="ヒラギノ丸ゴ ProN W4" w:hAnsi="ヒラギノ丸ゴ ProN W4"/>
          <w:color w:val="000000" w:themeColor="text1"/>
          <w:sz w:val="36"/>
          <w:szCs w:val="36"/>
        </w:rPr>
      </w:pPr>
      <w:r w:rsidRPr="0049104E">
        <w:rPr>
          <w:rFonts w:ascii="ヒラギノ丸ゴ ProN W4" w:eastAsia="ヒラギノ丸ゴ ProN W4" w:hAnsi="ヒラギノ丸ゴ ProN W4"/>
          <w:color w:val="000000" w:themeColor="text1"/>
          <w:sz w:val="36"/>
          <w:szCs w:val="36"/>
        </w:rPr>
        <w:t xml:space="preserve">As a result, this </w:t>
      </w:r>
      <w:r>
        <w:rPr>
          <w:rFonts w:ascii="ヒラギノ丸ゴ ProN W4" w:eastAsia="ヒラギノ丸ゴ ProN W4" w:hAnsi="ヒラギノ丸ゴ ProN W4"/>
          <w:color w:val="000000" w:themeColor="text1"/>
          <w:sz w:val="36"/>
          <w:szCs w:val="36"/>
        </w:rPr>
        <w:t>(</w:t>
      </w:r>
      <w:r w:rsidRPr="0049104E">
        <w:rPr>
          <w:rFonts w:ascii="ヒラギノ丸ゴ ProN W4" w:eastAsia="ヒラギノ丸ゴ ProN W4" w:hAnsi="ヒラギノ丸ゴ ProN W4"/>
          <w:color w:val="000000" w:themeColor="text1"/>
          <w:sz w:val="36"/>
          <w:szCs w:val="36"/>
        </w:rPr>
        <w:t>factor</w:t>
      </w:r>
      <w:r>
        <w:rPr>
          <w:rFonts w:ascii="ヒラギノ丸ゴ ProN W4" w:eastAsia="ヒラギノ丸ゴ ProN W4" w:hAnsi="ヒラギノ丸ゴ ProN W4"/>
          <w:color w:val="000000" w:themeColor="text1"/>
          <w:sz w:val="36"/>
          <w:szCs w:val="36"/>
        </w:rPr>
        <w:t>)</w:t>
      </w:r>
      <w:r w:rsidRPr="0049104E">
        <w:rPr>
          <w:rFonts w:ascii="ヒラギノ丸ゴ ProN W4" w:eastAsia="ヒラギノ丸ゴ ProN W4" w:hAnsi="ヒラギノ丸ゴ ProN W4"/>
          <w:color w:val="000000" w:themeColor="text1"/>
          <w:sz w:val="36"/>
          <w:szCs w:val="36"/>
        </w:rPr>
        <w:t xml:space="preserve"> </w:t>
      </w:r>
      <w:r w:rsidRPr="0049104E">
        <w:rPr>
          <w:rFonts w:ascii="ヒラギノ丸ゴ ProN W4" w:eastAsia="ヒラギノ丸ゴ ProN W4" w:hAnsi="ヒラギノ丸ゴ ProN W4"/>
          <w:strike/>
          <w:color w:val="FF0000"/>
          <w:sz w:val="36"/>
          <w:szCs w:val="36"/>
        </w:rPr>
        <w:t>combined with</w:t>
      </w:r>
      <w:r w:rsidRPr="0049104E">
        <w:rPr>
          <w:rFonts w:ascii="ヒラギノ丸ゴ ProN W4" w:eastAsia="ヒラギノ丸ゴ ProN W4" w:hAnsi="ヒラギノ丸ゴ ProN W4"/>
          <w:color w:val="000000" w:themeColor="text1"/>
          <w:sz w:val="36"/>
          <w:szCs w:val="36"/>
        </w:rPr>
        <w:t xml:space="preserve"> material</w:t>
      </w:r>
      <w:r w:rsidR="00A15FBE">
        <w:rPr>
          <w:rFonts w:ascii="ヒラギノ丸ゴ ProN W4" w:eastAsia="ヒラギノ丸ゴ ProN W4" w:hAnsi="ヒラギノ丸ゴ ProN W4"/>
          <w:color w:val="FF0000"/>
          <w:sz w:val="36"/>
          <w:szCs w:val="36"/>
        </w:rPr>
        <w:t>s</w:t>
      </w:r>
      <w:r w:rsidRPr="0049104E">
        <w:rPr>
          <w:rFonts w:ascii="ヒラギノ丸ゴ ProN W4" w:eastAsia="ヒラギノ丸ゴ ProN W4" w:hAnsi="ヒラギノ丸ゴ ProN W4"/>
          <w:color w:val="000000" w:themeColor="text1"/>
          <w:sz w:val="36"/>
          <w:szCs w:val="36"/>
        </w:rPr>
        <w:t xml:space="preserve"> having</w:t>
      </w:r>
    </w:p>
    <w:p w14:paraId="13C78BBF" w14:textId="16734B68" w:rsidR="0049104E" w:rsidRPr="0049104E" w:rsidRDefault="0049104E" w:rsidP="001533F9">
      <w:pPr>
        <w:spacing w:line="360" w:lineRule="auto"/>
        <w:rPr>
          <w:rFonts w:ascii="ヒラギノ丸ゴ ProN W4" w:eastAsia="ヒラギノ丸ゴ ProN W4" w:hAnsi="ヒラギノ丸ゴ ProN W4"/>
          <w:color w:val="FF0000"/>
          <w:sz w:val="36"/>
          <w:szCs w:val="36"/>
        </w:rPr>
      </w:pPr>
      <w:r>
        <w:rPr>
          <w:rFonts w:ascii="ヒラギノ丸ゴ ProN W4" w:eastAsia="ヒラギノ丸ゴ ProN W4" w:hAnsi="ヒラギノ丸ゴ ProN W4" w:hint="eastAsia"/>
          <w:color w:val="000000" w:themeColor="text1"/>
          <w:sz w:val="36"/>
          <w:szCs w:val="36"/>
        </w:rPr>
        <w:t xml:space="preserve"> </w:t>
      </w:r>
      <w:r>
        <w:rPr>
          <w:rFonts w:ascii="ヒラギノ丸ゴ ProN W4" w:eastAsia="ヒラギノ丸ゴ ProN W4" w:hAnsi="ヒラギノ丸ゴ ProN W4"/>
          <w:color w:val="000000" w:themeColor="text1"/>
          <w:sz w:val="36"/>
          <w:szCs w:val="36"/>
        </w:rPr>
        <w:t xml:space="preserve">                       </w:t>
      </w:r>
      <w:r>
        <w:rPr>
          <w:rFonts w:ascii="ヒラギノ丸ゴ ProN W4" w:eastAsia="ヒラギノ丸ゴ ProN W4" w:hAnsi="ヒラギノ丸ゴ ProN W4"/>
          <w:color w:val="FF0000"/>
          <w:sz w:val="36"/>
          <w:szCs w:val="36"/>
        </w:rPr>
        <w:t xml:space="preserve">came to the </w:t>
      </w:r>
    </w:p>
    <w:p w14:paraId="17A257F9" w14:textId="7ADE89C8" w:rsidR="0049104E" w:rsidRDefault="0049104E" w:rsidP="001533F9">
      <w:pPr>
        <w:spacing w:line="360" w:lineRule="auto"/>
        <w:rPr>
          <w:rFonts w:ascii="ヒラギノ丸ゴ ProN W4" w:eastAsia="ヒラギノ丸ゴ ProN W4" w:hAnsi="ヒラギノ丸ゴ ProN W4"/>
          <w:color w:val="000000" w:themeColor="text1"/>
          <w:sz w:val="36"/>
          <w:szCs w:val="36"/>
        </w:rPr>
      </w:pPr>
      <w:r w:rsidRPr="0049104E">
        <w:rPr>
          <w:rFonts w:ascii="ヒラギノ丸ゴ ProN W4" w:eastAsia="ヒラギノ丸ゴ ProN W4" w:hAnsi="ヒラギノ丸ゴ ProN W4"/>
          <w:color w:val="000000" w:themeColor="text1"/>
          <w:sz w:val="36"/>
          <w:szCs w:val="36"/>
        </w:rPr>
        <w:t xml:space="preserve"> </w:t>
      </w:r>
      <w:r w:rsidR="00A15FBE">
        <w:rPr>
          <w:rFonts w:ascii="ヒラギノ丸ゴ ProN W4" w:eastAsia="ヒラギノ丸ゴ ProN W4" w:hAnsi="ヒラギノ丸ゴ ProN W4"/>
          <w:color w:val="FF0000"/>
          <w:sz w:val="36"/>
          <w:szCs w:val="36"/>
        </w:rPr>
        <w:t>(</w:t>
      </w:r>
      <w:r w:rsidRPr="0049104E">
        <w:rPr>
          <w:rFonts w:ascii="ヒラギノ丸ゴ ProN W4" w:eastAsia="ヒラギノ丸ゴ ProN W4" w:hAnsi="ヒラギノ丸ゴ ProN W4"/>
          <w:color w:val="000000" w:themeColor="text1"/>
          <w:sz w:val="36"/>
          <w:szCs w:val="36"/>
        </w:rPr>
        <w:t>abnormal</w:t>
      </w:r>
      <w:r w:rsidR="00A15FBE" w:rsidRPr="00A15FBE">
        <w:rPr>
          <w:rFonts w:ascii="ヒラギノ丸ゴ ProN W4" w:eastAsia="ヒラギノ丸ゴ ProN W4" w:hAnsi="ヒラギノ丸ゴ ProN W4"/>
          <w:color w:val="FF0000"/>
          <w:sz w:val="36"/>
          <w:szCs w:val="36"/>
        </w:rPr>
        <w:t>)</w:t>
      </w:r>
      <w:r w:rsidRPr="0049104E">
        <w:rPr>
          <w:rFonts w:ascii="ヒラギノ丸ゴ ProN W4" w:eastAsia="ヒラギノ丸ゴ ProN W4" w:hAnsi="ヒラギノ丸ゴ ProN W4"/>
          <w:color w:val="000000" w:themeColor="text1"/>
          <w:sz w:val="36"/>
          <w:szCs w:val="36"/>
        </w:rPr>
        <w:t xml:space="preserve"> property.</w:t>
      </w:r>
    </w:p>
    <w:p w14:paraId="267A30C5" w14:textId="6117ADBB" w:rsidR="00A15FBE" w:rsidRPr="00A15FBE" w:rsidRDefault="00A15FBE" w:rsidP="00A15FBE">
      <w:pPr>
        <w:spacing w:line="360" w:lineRule="auto"/>
        <w:ind w:firstLineChars="150" w:firstLine="540"/>
        <w:rPr>
          <w:rFonts w:ascii="ヒラギノ丸ゴ ProN W4" w:eastAsia="ヒラギノ丸ゴ ProN W4" w:hAnsi="ヒラギノ丸ゴ ProN W4"/>
          <w:color w:val="FF0000"/>
          <w:sz w:val="36"/>
          <w:szCs w:val="36"/>
        </w:rPr>
      </w:pPr>
      <w:r>
        <w:rPr>
          <w:rFonts w:ascii="ヒラギノ丸ゴ ProN W4" w:eastAsia="ヒラギノ丸ゴ ProN W4" w:hAnsi="ヒラギノ丸ゴ ProN W4"/>
          <w:color w:val="FF0000"/>
          <w:sz w:val="36"/>
          <w:szCs w:val="36"/>
        </w:rPr>
        <w:t>unusual</w:t>
      </w:r>
    </w:p>
    <w:p w14:paraId="7D3D515A" w14:textId="5533812B" w:rsidR="001533F9" w:rsidRPr="001533F9" w:rsidRDefault="0049104E" w:rsidP="001B6915">
      <w:pPr>
        <w:spacing w:line="360" w:lineRule="auto"/>
        <w:rPr>
          <w:rFonts w:ascii="ヒラギノ丸ゴ ProN W4" w:eastAsia="ヒラギノ丸ゴ ProN W4" w:hAnsi="ヒラギノ丸ゴ ProN W4"/>
          <w:color w:val="000000" w:themeColor="text1"/>
          <w:sz w:val="36"/>
          <w:szCs w:val="36"/>
        </w:rPr>
      </w:pPr>
      <w:r w:rsidRPr="0049104E">
        <w:rPr>
          <w:rFonts w:ascii="ヒラギノ丸ゴ ProN W4" w:eastAsia="ヒラギノ丸ゴ ProN W4" w:hAnsi="ヒラギノ丸ゴ ProN W4"/>
          <w:color w:val="000000" w:themeColor="text1"/>
          <w:sz w:val="36"/>
          <w:szCs w:val="36"/>
        </w:rPr>
        <w:t xml:space="preserve">This </w:t>
      </w:r>
      <w:r w:rsidRPr="00A15FBE">
        <w:rPr>
          <w:rFonts w:ascii="ヒラギノ丸ゴ ProN W4" w:eastAsia="ヒラギノ丸ゴ ProN W4" w:hAnsi="ヒラギノ丸ゴ ProN W4"/>
          <w:color w:val="000000" w:themeColor="text1"/>
          <w:sz w:val="36"/>
          <w:szCs w:val="36"/>
          <w:u w:val="single"/>
        </w:rPr>
        <w:t>resulted in</w:t>
      </w:r>
      <w:r w:rsidRPr="0049104E">
        <w:rPr>
          <w:rFonts w:ascii="ヒラギノ丸ゴ ProN W4" w:eastAsia="ヒラギノ丸ゴ ProN W4" w:hAnsi="ヒラギノ丸ゴ ProN W4"/>
          <w:color w:val="000000" w:themeColor="text1"/>
          <w:sz w:val="36"/>
          <w:szCs w:val="36"/>
        </w:rPr>
        <w:t xml:space="preserve"> materials with unusual </w:t>
      </w:r>
      <w:r w:rsidR="00A15FBE">
        <w:rPr>
          <w:rFonts w:ascii="ヒラギノ丸ゴ ProN W4" w:eastAsia="ヒラギノ丸ゴ ProN W4" w:hAnsi="ヒラギノ丸ゴ ProN W4"/>
          <w:color w:val="FF0000"/>
          <w:sz w:val="36"/>
          <w:szCs w:val="36"/>
        </w:rPr>
        <w:t>(</w:t>
      </w:r>
      <w:r w:rsidRPr="0049104E">
        <w:rPr>
          <w:rFonts w:ascii="ヒラギノ丸ゴ ProN W4" w:eastAsia="ヒラギノ丸ゴ ProN W4" w:hAnsi="ヒラギノ丸ゴ ProN W4"/>
          <w:color w:val="000000" w:themeColor="text1"/>
          <w:sz w:val="36"/>
          <w:szCs w:val="36"/>
        </w:rPr>
        <w:t>physical</w:t>
      </w:r>
      <w:r w:rsidR="00A15FBE">
        <w:rPr>
          <w:rFonts w:ascii="ヒラギノ丸ゴ ProN W4" w:eastAsia="ヒラギノ丸ゴ ProN W4" w:hAnsi="ヒラギノ丸ゴ ProN W4"/>
          <w:color w:val="FF0000"/>
          <w:sz w:val="36"/>
          <w:szCs w:val="36"/>
        </w:rPr>
        <w:t>)</w:t>
      </w:r>
      <w:r w:rsidRPr="0049104E">
        <w:rPr>
          <w:rFonts w:ascii="ヒラギノ丸ゴ ProN W4" w:eastAsia="ヒラギノ丸ゴ ProN W4" w:hAnsi="ヒラギノ丸ゴ ProN W4"/>
          <w:color w:val="000000" w:themeColor="text1"/>
          <w:sz w:val="36"/>
          <w:szCs w:val="36"/>
        </w:rPr>
        <w:t xml:space="preserve"> properties.</w:t>
      </w:r>
    </w:p>
    <w:p w14:paraId="6A2927D6" w14:textId="77777777" w:rsidR="00A15FBE" w:rsidRPr="004A0DBA" w:rsidRDefault="00A15FBE" w:rsidP="00A15FBE">
      <w:pPr>
        <w:spacing w:line="480" w:lineRule="auto"/>
        <w:rPr>
          <w:rFonts w:ascii="Hiragino Maru Gothic ProN W4" w:eastAsia="Hiragino Maru Gothic ProN W4" w:hAnsi="Hiragino Maru Gothic ProN W4"/>
          <w:color w:val="1F4E79" w:themeColor="accent1" w:themeShade="80"/>
          <w:sz w:val="40"/>
          <w:szCs w:val="40"/>
        </w:rPr>
      </w:pPr>
      <w:r w:rsidRPr="004A0DBA">
        <w:rPr>
          <w:rFonts w:ascii="Hiragino Maru Gothic ProN W4" w:eastAsia="Hiragino Maru Gothic ProN W4" w:hAnsi="Hiragino Maru Gothic ProN W4"/>
          <w:color w:val="1F4E79" w:themeColor="accent1" w:themeShade="80"/>
          <w:sz w:val="40"/>
          <w:szCs w:val="40"/>
        </w:rPr>
        <w:t>This has resulted in materials with unusual properties.</w:t>
      </w:r>
    </w:p>
    <w:p w14:paraId="76314AE9" w14:textId="77777777" w:rsidR="004A0DBA" w:rsidRDefault="004A0DBA" w:rsidP="001B6915">
      <w:pPr>
        <w:spacing w:line="360" w:lineRule="auto"/>
        <w:rPr>
          <w:rFonts w:ascii="ヒラギノ丸ゴ ProN W4" w:eastAsia="ヒラギノ丸ゴ ProN W4" w:hAnsi="ヒラギノ丸ゴ ProN W4"/>
          <w:sz w:val="36"/>
          <w:szCs w:val="36"/>
        </w:rPr>
      </w:pPr>
    </w:p>
    <w:p w14:paraId="7C8FCAA1" w14:textId="77777777" w:rsidR="004A0DBA" w:rsidRDefault="004A0DBA" w:rsidP="001B6915">
      <w:pPr>
        <w:spacing w:line="360" w:lineRule="auto"/>
        <w:rPr>
          <w:rFonts w:ascii="ヒラギノ丸ゴ ProN W4" w:eastAsia="ヒラギノ丸ゴ ProN W4" w:hAnsi="ヒラギノ丸ゴ ProN W4"/>
          <w:sz w:val="36"/>
          <w:szCs w:val="36"/>
        </w:rPr>
      </w:pPr>
    </w:p>
    <w:p w14:paraId="109FE669" w14:textId="5C13BEE9" w:rsidR="00FD55CD" w:rsidRPr="001B6915" w:rsidRDefault="00FD55CD"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能動態と受動態</w:t>
      </w:r>
    </w:p>
    <w:p w14:paraId="61570F87" w14:textId="77777777" w:rsidR="00FD55CD" w:rsidRPr="001B6915" w:rsidRDefault="000B2877"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The</w:t>
      </w:r>
      <w:r w:rsidRPr="001B6915">
        <w:rPr>
          <w:rFonts w:ascii="ヒラギノ丸ゴ ProN W4" w:eastAsia="ヒラギノ丸ゴ ProN W4" w:hAnsi="ヒラギノ丸ゴ ProN W4"/>
          <w:sz w:val="36"/>
          <w:szCs w:val="36"/>
        </w:rPr>
        <w:t xml:space="preserve"> temperature of the room increased by 5 °C.</w:t>
      </w:r>
    </w:p>
    <w:p w14:paraId="63FB8F86" w14:textId="77777777" w:rsidR="000B2877" w:rsidRPr="001B6915" w:rsidRDefault="000B2877"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The temperature of the room was increased by 5 °C.</w:t>
      </w:r>
    </w:p>
    <w:p w14:paraId="44BDED95" w14:textId="77777777" w:rsidR="000A5E4A" w:rsidRPr="001B6915" w:rsidRDefault="000A5E4A"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上は自然に温度が上がった</w:t>
      </w:r>
    </w:p>
    <w:p w14:paraId="4550482B" w14:textId="77777777" w:rsidR="000A5E4A" w:rsidRPr="001B6915" w:rsidRDefault="000A5E4A"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下は誰かによって温度があげられた</w:t>
      </w:r>
    </w:p>
    <w:p w14:paraId="33ED67B3" w14:textId="77777777" w:rsidR="00252C7C" w:rsidRPr="001B6915" w:rsidRDefault="00252C7C" w:rsidP="001B6915">
      <w:pPr>
        <w:spacing w:line="360" w:lineRule="auto"/>
        <w:rPr>
          <w:rFonts w:ascii="ヒラギノ丸ゴ ProN W4" w:eastAsia="ヒラギノ丸ゴ ProN W4" w:hAnsi="ヒラギノ丸ゴ ProN W4"/>
          <w:sz w:val="36"/>
          <w:szCs w:val="36"/>
        </w:rPr>
      </w:pPr>
    </w:p>
    <w:p w14:paraId="35AFFBD8" w14:textId="77777777" w:rsidR="00252C7C" w:rsidRPr="001B6915" w:rsidRDefault="00252C7C" w:rsidP="001B6915">
      <w:pPr>
        <w:spacing w:line="360" w:lineRule="auto"/>
        <w:rPr>
          <w:rFonts w:ascii="ヒラギノ丸ゴ ProN W4" w:eastAsia="ヒラギノ丸ゴ ProN W4" w:hAnsi="ヒラギノ丸ゴ ProN W4"/>
          <w:sz w:val="36"/>
          <w:szCs w:val="36"/>
          <w:u w:val="single"/>
        </w:rPr>
      </w:pPr>
      <w:r w:rsidRPr="001B6915">
        <w:rPr>
          <w:rFonts w:ascii="ヒラギノ丸ゴ ProN W4" w:eastAsia="ヒラギノ丸ゴ ProN W4" w:hAnsi="ヒラギノ丸ゴ ProN W4" w:hint="eastAsia"/>
          <w:sz w:val="36"/>
          <w:szCs w:val="36"/>
          <w:u w:val="single"/>
        </w:rPr>
        <w:t>＞比較対象が不合理</w:t>
      </w:r>
    </w:p>
    <w:p w14:paraId="3B5D61B0" w14:textId="224F6FF3" w:rsidR="00252C7C" w:rsidRPr="001B6915" w:rsidRDefault="00252C7C"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The design of Annie is better than </w:t>
      </w:r>
      <w:r w:rsidR="004A0DBA">
        <w:rPr>
          <w:rFonts w:ascii="ヒラギノ丸ゴ ProN W4" w:eastAsia="ヒラギノ丸ゴ ProN W4" w:hAnsi="ヒラギノ丸ゴ ProN W4"/>
          <w:color w:val="FF0000"/>
          <w:sz w:val="36"/>
          <w:szCs w:val="36"/>
        </w:rPr>
        <w:t xml:space="preserve">/ </w:t>
      </w:r>
      <w:r w:rsidRPr="001B6915">
        <w:rPr>
          <w:rFonts w:ascii="ヒラギノ丸ゴ ProN W4" w:eastAsia="ヒラギノ丸ゴ ProN W4" w:hAnsi="ヒラギノ丸ゴ ProN W4"/>
          <w:sz w:val="36"/>
          <w:szCs w:val="36"/>
        </w:rPr>
        <w:t>Jill.</w:t>
      </w:r>
    </w:p>
    <w:p w14:paraId="08797D13" w14:textId="117FFC95" w:rsidR="00252C7C" w:rsidRPr="004A0DBA" w:rsidRDefault="006C0867" w:rsidP="001B6915">
      <w:pPr>
        <w:spacing w:line="360" w:lineRule="auto"/>
        <w:rPr>
          <w:rFonts w:ascii="ヒラギノ丸ゴ ProN W4" w:eastAsia="ヒラギノ丸ゴ ProN W4" w:hAnsi="ヒラギノ丸ゴ ProN W4"/>
          <w:color w:val="FF0000"/>
          <w:sz w:val="36"/>
          <w:szCs w:val="36"/>
        </w:rPr>
      </w:pPr>
      <w:r w:rsidRPr="001B6915">
        <w:rPr>
          <w:rFonts w:ascii="ヒラギノ丸ゴ ProN W4" w:eastAsia="ヒラギノ丸ゴ ProN W4" w:hAnsi="ヒラギノ丸ゴ ProN W4"/>
          <w:sz w:val="36"/>
          <w:szCs w:val="36"/>
        </w:rPr>
        <w:t xml:space="preserve">  </w:t>
      </w:r>
      <w:r w:rsidR="004A0DBA">
        <w:rPr>
          <w:rFonts w:ascii="ヒラギノ丸ゴ ProN W4" w:eastAsia="ヒラギノ丸ゴ ProN W4" w:hAnsi="ヒラギノ丸ゴ ProN W4" w:hint="eastAsia"/>
          <w:sz w:val="36"/>
          <w:szCs w:val="36"/>
        </w:rPr>
        <w:t xml:space="preserve">　　　　　　　　　　　　　　　</w:t>
      </w:r>
      <w:r w:rsidRPr="004A0DBA">
        <w:rPr>
          <w:rFonts w:ascii="ヒラギノ丸ゴ ProN W4" w:eastAsia="ヒラギノ丸ゴ ProN W4" w:hAnsi="ヒラギノ丸ゴ ProN W4"/>
          <w:color w:val="FF0000"/>
          <w:sz w:val="36"/>
          <w:szCs w:val="36"/>
        </w:rPr>
        <w:t>that of</w:t>
      </w:r>
    </w:p>
    <w:p w14:paraId="37BFF71A" w14:textId="77777777" w:rsidR="008C7999" w:rsidRPr="001B6915" w:rsidRDefault="008C7999"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同じものを比べないといけない</w:t>
      </w:r>
    </w:p>
    <w:p w14:paraId="5A7778EF" w14:textId="77777777" w:rsidR="006F43F4" w:rsidRPr="001B6915" w:rsidRDefault="006F43F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than</w:t>
      </w:r>
      <w:r w:rsidRPr="001B6915">
        <w:rPr>
          <w:rFonts w:ascii="ヒラギノ丸ゴ ProN W4" w:eastAsia="ヒラギノ丸ゴ ProN W4" w:hAnsi="ヒラギノ丸ゴ ProN W4" w:hint="eastAsia"/>
          <w:sz w:val="36"/>
          <w:szCs w:val="36"/>
        </w:rPr>
        <w:t>の代わりに</w:t>
      </w:r>
      <w:r w:rsidRPr="001B6915">
        <w:rPr>
          <w:rFonts w:ascii="ヒラギノ丸ゴ ProN W4" w:eastAsia="ヒラギノ丸ゴ ProN W4" w:hAnsi="ヒラギノ丸ゴ ProN W4"/>
          <w:sz w:val="36"/>
          <w:szCs w:val="36"/>
        </w:rPr>
        <w:t>compared to</w:t>
      </w:r>
      <w:r w:rsidRPr="001B6915">
        <w:rPr>
          <w:rFonts w:ascii="ヒラギノ丸ゴ ProN W4" w:eastAsia="ヒラギノ丸ゴ ProN W4" w:hAnsi="ヒラギノ丸ゴ ProN W4" w:hint="eastAsia"/>
          <w:sz w:val="36"/>
          <w:szCs w:val="36"/>
        </w:rPr>
        <w:t>を用いることもできるが、比較級を使うことを忘れがちなので注意</w:t>
      </w:r>
    </w:p>
    <w:p w14:paraId="34675685" w14:textId="77777777" w:rsidR="002178AD" w:rsidRPr="001B6915" w:rsidRDefault="002178AD" w:rsidP="001B6915">
      <w:pPr>
        <w:spacing w:line="360" w:lineRule="auto"/>
        <w:rPr>
          <w:rFonts w:ascii="ヒラギノ丸ゴ ProN W4" w:eastAsia="ヒラギノ丸ゴ ProN W4" w:hAnsi="ヒラギノ丸ゴ ProN W4"/>
          <w:sz w:val="36"/>
          <w:szCs w:val="36"/>
        </w:rPr>
      </w:pPr>
    </w:p>
    <w:p w14:paraId="7B6F0328" w14:textId="77777777" w:rsidR="002178AD" w:rsidRPr="001B6915" w:rsidRDefault="002178AD"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＞フォーマルな単語の誤用</w:t>
      </w:r>
    </w:p>
    <w:p w14:paraId="6CD90360" w14:textId="77777777" w:rsidR="002178AD" w:rsidRPr="001B6915" w:rsidRDefault="002178AD"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use:</w:t>
      </w:r>
      <w:r w:rsidR="0088076B" w:rsidRPr="001B6915">
        <w:rPr>
          <w:rFonts w:ascii="ヒラギノ丸ゴ ProN W4" w:eastAsia="ヒラギノ丸ゴ ProN W4" w:hAnsi="ヒラギノ丸ゴ ProN W4" w:hint="eastAsia"/>
          <w:sz w:val="36"/>
          <w:szCs w:val="36"/>
        </w:rPr>
        <w:t xml:space="preserve">　使う</w:t>
      </w:r>
    </w:p>
    <w:p w14:paraId="5C635ECD" w14:textId="77777777" w:rsidR="002178AD" w:rsidRPr="001B6915" w:rsidRDefault="002178AD"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utilize:</w:t>
      </w:r>
      <w:r w:rsidR="0088076B" w:rsidRPr="001B6915">
        <w:rPr>
          <w:rFonts w:ascii="ヒラギノ丸ゴ ProN W4" w:eastAsia="ヒラギノ丸ゴ ProN W4" w:hAnsi="ヒラギノ丸ゴ ProN W4" w:hint="eastAsia"/>
          <w:sz w:val="36"/>
          <w:szCs w:val="36"/>
        </w:rPr>
        <w:t xml:space="preserve">　何かを実用的あるいは有益に使う＝活用する</w:t>
      </w:r>
    </w:p>
    <w:p w14:paraId="6B38D216" w14:textId="77777777" w:rsidR="0088076B" w:rsidRPr="001B6915" w:rsidRDefault="0088076B" w:rsidP="001B6915">
      <w:pPr>
        <w:spacing w:line="360" w:lineRule="auto"/>
        <w:rPr>
          <w:rFonts w:ascii="ヒラギノ丸ゴ ProN W4" w:eastAsia="ヒラギノ丸ゴ ProN W4" w:hAnsi="ヒラギノ丸ゴ ProN W4"/>
          <w:sz w:val="36"/>
          <w:szCs w:val="36"/>
        </w:rPr>
      </w:pPr>
    </w:p>
    <w:p w14:paraId="7DE07A3E" w14:textId="77777777" w:rsidR="0088076B" w:rsidRPr="001B6915" w:rsidRDefault="0088076B"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＞文頭に数字または略号が来るときはスペルアウト（単語に直す）する。</w:t>
      </w:r>
    </w:p>
    <w:p w14:paraId="27BE9E3A" w14:textId="77777777" w:rsidR="0088076B" w:rsidRPr="001B6915" w:rsidRDefault="0088076B"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14 </w:t>
      </w:r>
      <w:proofErr w:type="gramStart"/>
      <w:r w:rsidRPr="001B6915">
        <w:rPr>
          <w:rFonts w:ascii="ヒラギノ丸ゴ ProN W4" w:eastAsia="ヒラギノ丸ゴ ProN W4" w:hAnsi="ヒラギノ丸ゴ ProN W4"/>
          <w:sz w:val="36"/>
          <w:szCs w:val="36"/>
        </w:rPr>
        <w:t>patients..</w:t>
      </w:r>
      <w:proofErr w:type="gramEnd"/>
      <w:r w:rsidRPr="001B6915">
        <w:rPr>
          <w:rFonts w:ascii="ヒラギノ丸ゴ ProN W4" w:eastAsia="ヒラギノ丸ゴ ProN W4" w:hAnsi="ヒラギノ丸ゴ ProN W4"/>
          <w:sz w:val="36"/>
          <w:szCs w:val="36"/>
        </w:rPr>
        <w:t xml:space="preserve"> -&gt; Fourteen </w:t>
      </w:r>
      <w:proofErr w:type="gramStart"/>
      <w:r w:rsidRPr="001B6915">
        <w:rPr>
          <w:rFonts w:ascii="ヒラギノ丸ゴ ProN W4" w:eastAsia="ヒラギノ丸ゴ ProN W4" w:hAnsi="ヒラギノ丸ゴ ProN W4"/>
          <w:sz w:val="36"/>
          <w:szCs w:val="36"/>
        </w:rPr>
        <w:t>patients..</w:t>
      </w:r>
      <w:proofErr w:type="gramEnd"/>
    </w:p>
    <w:p w14:paraId="56C8DABB" w14:textId="77777777" w:rsidR="0088076B" w:rsidRPr="001B6915" w:rsidRDefault="0088076B"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w:t>
      </w:r>
      <w:r w:rsidRPr="001B6915">
        <w:rPr>
          <w:rFonts w:ascii="ヒラギノ丸ゴ ProN W4" w:eastAsia="ヒラギノ丸ゴ ProN W4" w:hAnsi="ヒラギノ丸ゴ ProN W4" w:hint="eastAsia"/>
          <w:sz w:val="36"/>
          <w:szCs w:val="36"/>
        </w:rPr>
        <w:t>例外)</w:t>
      </w:r>
    </w:p>
    <w:p w14:paraId="727C1298" w14:textId="77777777" w:rsidR="0088076B" w:rsidRPr="001B6915" w:rsidRDefault="0088076B"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化合物名はそのまま、但し、最初のアルファベットが大文字</w:t>
      </w:r>
    </w:p>
    <w:p w14:paraId="1CE2492E" w14:textId="77777777" w:rsidR="0088076B" w:rsidRPr="001B6915" w:rsidRDefault="0088076B"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2-</w:t>
      </w:r>
      <w:r w:rsidRPr="001B6915">
        <w:rPr>
          <w:rFonts w:ascii="ヒラギノ丸ゴ ProN W4" w:eastAsia="ヒラギノ丸ゴ ProN W4" w:hAnsi="ヒラギノ丸ゴ ProN W4"/>
          <w:sz w:val="36"/>
          <w:szCs w:val="36"/>
          <w:u w:val="single"/>
        </w:rPr>
        <w:t>M</w:t>
      </w:r>
      <w:r w:rsidRPr="001B6915">
        <w:rPr>
          <w:rFonts w:ascii="ヒラギノ丸ゴ ProN W4" w:eastAsia="ヒラギノ丸ゴ ProN W4" w:hAnsi="ヒラギノ丸ゴ ProN W4"/>
          <w:sz w:val="36"/>
          <w:szCs w:val="36"/>
        </w:rPr>
        <w:t>ethylpropene compound</w:t>
      </w:r>
    </w:p>
    <w:p w14:paraId="301E3C35" w14:textId="77777777" w:rsidR="00252C7C" w:rsidRPr="001B6915" w:rsidRDefault="00252C7C" w:rsidP="001B6915">
      <w:pPr>
        <w:spacing w:line="360" w:lineRule="auto"/>
        <w:rPr>
          <w:rFonts w:ascii="ヒラギノ丸ゴ ProN W4" w:eastAsia="ヒラギノ丸ゴ ProN W4" w:hAnsi="ヒラギノ丸ゴ ProN W4"/>
          <w:sz w:val="36"/>
          <w:szCs w:val="36"/>
        </w:rPr>
      </w:pPr>
    </w:p>
    <w:p w14:paraId="12F89692" w14:textId="77777777" w:rsidR="002103D8" w:rsidRPr="001B6915" w:rsidRDefault="002103D8"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単位の前にスペースを入れる</w:t>
      </w:r>
    </w:p>
    <w:p w14:paraId="65B5264B" w14:textId="77777777" w:rsidR="002103D8" w:rsidRPr="001B6915" w:rsidRDefault="002103D8"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（例外）％、°、‘など</w:t>
      </w:r>
    </w:p>
    <w:p w14:paraId="718B017B" w14:textId="77777777" w:rsidR="00A13638" w:rsidRPr="001B6915" w:rsidRDefault="00A13638" w:rsidP="001B6915">
      <w:pPr>
        <w:spacing w:line="360" w:lineRule="auto"/>
        <w:rPr>
          <w:rFonts w:ascii="ヒラギノ丸ゴ ProN W4" w:eastAsia="ヒラギノ丸ゴ ProN W4" w:hAnsi="ヒラギノ丸ゴ ProN W4"/>
          <w:sz w:val="36"/>
          <w:szCs w:val="36"/>
        </w:rPr>
      </w:pPr>
    </w:p>
    <w:p w14:paraId="7CC4BDA5" w14:textId="5B3D0318" w:rsidR="00A13638" w:rsidRPr="001B6915" w:rsidRDefault="00A13638"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X </w:t>
      </w:r>
      <w:r w:rsidRPr="001B6915">
        <w:rPr>
          <w:rFonts w:ascii="ヒラギノ丸ゴ ProN W4" w:eastAsia="ヒラギノ丸ゴ ProN W4" w:hAnsi="ヒラギノ丸ゴ ProN W4"/>
          <w:i/>
          <w:sz w:val="36"/>
          <w:szCs w:val="36"/>
        </w:rPr>
        <w:t>Tert</w:t>
      </w:r>
      <w:r w:rsidRPr="001B6915">
        <w:rPr>
          <w:rFonts w:ascii="ヒラギノ丸ゴ ProN W4" w:eastAsia="ヒラギノ丸ゴ ProN W4" w:hAnsi="ヒラギノ丸ゴ ProN W4"/>
          <w:sz w:val="36"/>
          <w:szCs w:val="36"/>
        </w:rPr>
        <w:t>-butyl alcohol</w:t>
      </w:r>
      <w:r w:rsidR="00DE0944" w:rsidRPr="001B6915">
        <w:rPr>
          <w:rFonts w:ascii="ヒラギノ丸ゴ ProN W4" w:eastAsia="ヒラギノ丸ゴ ProN W4" w:hAnsi="ヒラギノ丸ゴ ProN W4" w:hint="eastAsia"/>
          <w:sz w:val="36"/>
          <w:szCs w:val="36"/>
        </w:rPr>
        <w:t xml:space="preserve">　接頭語は大文字にしない</w:t>
      </w:r>
    </w:p>
    <w:p w14:paraId="22AC6DC9" w14:textId="77777777" w:rsidR="00A13638" w:rsidRPr="001B6915" w:rsidRDefault="00A13638"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w:t>
      </w:r>
      <w:r w:rsidRPr="001B6915">
        <w:rPr>
          <w:rFonts w:ascii="ヒラギノ丸ゴ ProN W4" w:eastAsia="ヒラギノ丸ゴ ProN W4" w:hAnsi="ヒラギノ丸ゴ ProN W4"/>
          <w:i/>
          <w:sz w:val="36"/>
          <w:szCs w:val="36"/>
        </w:rPr>
        <w:t>tert</w:t>
      </w:r>
      <w:r w:rsidRPr="001B6915">
        <w:rPr>
          <w:rFonts w:ascii="ヒラギノ丸ゴ ProN W4" w:eastAsia="ヒラギノ丸ゴ ProN W4" w:hAnsi="ヒラギノ丸ゴ ProN W4"/>
          <w:sz w:val="36"/>
          <w:szCs w:val="36"/>
        </w:rPr>
        <w:t>-Butyl alcohol</w:t>
      </w:r>
    </w:p>
    <w:p w14:paraId="073B8EB8" w14:textId="620FFAE9" w:rsidR="00AC4C58" w:rsidRPr="001B6915" w:rsidRDefault="00DE094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X </w:t>
      </w:r>
      <w:r w:rsidRPr="001B6915">
        <w:rPr>
          <w:rFonts w:ascii="ヒラギノ丸ゴ ProN W4" w:eastAsia="ヒラギノ丸ゴ ProN W4" w:hAnsi="ヒラギノ丸ゴ ProN W4"/>
          <w:i/>
          <w:sz w:val="36"/>
          <w:szCs w:val="36"/>
        </w:rPr>
        <w:t>tert</w:t>
      </w:r>
      <w:r w:rsidRPr="001B6915">
        <w:rPr>
          <w:rFonts w:ascii="ヒラギノ丸ゴ ProN W4" w:eastAsia="ヒラギノ丸ゴ ProN W4" w:hAnsi="ヒラギノ丸ゴ ProN W4"/>
          <w:sz w:val="36"/>
          <w:szCs w:val="36"/>
        </w:rPr>
        <w:t>-Bu</w:t>
      </w:r>
      <w:r w:rsidRPr="001B6915">
        <w:rPr>
          <w:rFonts w:ascii="ヒラギノ丸ゴ ProN W4" w:eastAsia="ヒラギノ丸ゴ ProN W4" w:hAnsi="ヒラギノ丸ゴ ProN W4" w:hint="eastAsia"/>
          <w:sz w:val="36"/>
          <w:szCs w:val="36"/>
        </w:rPr>
        <w:t xml:space="preserve">　→　</w:t>
      </w:r>
      <w:r w:rsidRPr="001B6915">
        <w:rPr>
          <w:rFonts w:ascii="ヒラギノ丸ゴ ProN W4" w:eastAsia="ヒラギノ丸ゴ ProN W4" w:hAnsi="ヒラギノ丸ゴ ProN W4"/>
          <w:i/>
          <w:sz w:val="36"/>
          <w:szCs w:val="36"/>
        </w:rPr>
        <w:t>t</w:t>
      </w:r>
      <w:r w:rsidRPr="001B6915">
        <w:rPr>
          <w:rFonts w:ascii="ヒラギノ丸ゴ ProN W4" w:eastAsia="ヒラギノ丸ゴ ProN W4" w:hAnsi="ヒラギノ丸ゴ ProN W4"/>
          <w:sz w:val="36"/>
          <w:szCs w:val="36"/>
        </w:rPr>
        <w:t>-Bu</w:t>
      </w:r>
      <w:r w:rsidRPr="001B6915">
        <w:rPr>
          <w:rFonts w:ascii="ヒラギノ丸ゴ ProN W4" w:eastAsia="ヒラギノ丸ゴ ProN W4" w:hAnsi="ヒラギノ丸ゴ ProN W4" w:hint="eastAsia"/>
          <w:sz w:val="36"/>
          <w:szCs w:val="36"/>
        </w:rPr>
        <w:t xml:space="preserve">　</w:t>
      </w:r>
    </w:p>
    <w:p w14:paraId="67A36746" w14:textId="688E1A6F" w:rsidR="00DE0944" w:rsidRPr="001B6915" w:rsidRDefault="00DE094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X</w:t>
      </w:r>
      <w:r w:rsidRPr="001B6915">
        <w:rPr>
          <w:rFonts w:ascii="ヒラギノ丸ゴ ProN W4" w:eastAsia="ヒラギノ丸ゴ ProN W4" w:hAnsi="ヒラギノ丸ゴ ProN W4"/>
          <w:i/>
          <w:sz w:val="36"/>
          <w:szCs w:val="36"/>
        </w:rPr>
        <w:t xml:space="preserve"> t</w:t>
      </w:r>
      <w:r w:rsidRPr="001B6915">
        <w:rPr>
          <w:rFonts w:ascii="ヒラギノ丸ゴ ProN W4" w:eastAsia="ヒラギノ丸ゴ ProN W4" w:hAnsi="ヒラギノ丸ゴ ProN W4"/>
          <w:sz w:val="36"/>
          <w:szCs w:val="36"/>
        </w:rPr>
        <w:t>-butyl</w:t>
      </w:r>
      <w:r w:rsidRPr="001B6915">
        <w:rPr>
          <w:rFonts w:ascii="ヒラギノ丸ゴ ProN W4" w:eastAsia="ヒラギノ丸ゴ ProN W4" w:hAnsi="ヒラギノ丸ゴ ProN W4" w:hint="eastAsia"/>
          <w:sz w:val="36"/>
          <w:szCs w:val="36"/>
        </w:rPr>
        <w:t xml:space="preserve">　→　</w:t>
      </w:r>
      <w:r w:rsidRPr="001B6915">
        <w:rPr>
          <w:rFonts w:ascii="ヒラギノ丸ゴ ProN W4" w:eastAsia="ヒラギノ丸ゴ ProN W4" w:hAnsi="ヒラギノ丸ゴ ProN W4"/>
          <w:i/>
          <w:sz w:val="36"/>
          <w:szCs w:val="36"/>
        </w:rPr>
        <w:t>tert</w:t>
      </w:r>
      <w:r w:rsidRPr="001B6915">
        <w:rPr>
          <w:rFonts w:ascii="ヒラギノ丸ゴ ProN W4" w:eastAsia="ヒラギノ丸ゴ ProN W4" w:hAnsi="ヒラギノ丸ゴ ProN W4"/>
          <w:sz w:val="36"/>
          <w:szCs w:val="36"/>
        </w:rPr>
        <w:t>-butyl</w:t>
      </w:r>
    </w:p>
    <w:p w14:paraId="4BFC81D3" w14:textId="77777777" w:rsidR="00B4172F" w:rsidRPr="001B6915" w:rsidRDefault="00B4172F" w:rsidP="001B6915">
      <w:pPr>
        <w:spacing w:line="360" w:lineRule="auto"/>
        <w:rPr>
          <w:rFonts w:ascii="ヒラギノ丸ゴ ProN W4" w:eastAsia="ヒラギノ丸ゴ ProN W4" w:hAnsi="ヒラギノ丸ゴ ProN W4"/>
          <w:sz w:val="36"/>
          <w:szCs w:val="36"/>
        </w:rPr>
      </w:pPr>
    </w:p>
    <w:p w14:paraId="310D5245" w14:textId="77777777" w:rsidR="00B4172F" w:rsidRPr="001B6915" w:rsidRDefault="00B4172F"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タイトルは各単語を大文字にするが以下のものは小文字のまま</w:t>
      </w:r>
    </w:p>
    <w:p w14:paraId="6719FA01" w14:textId="77777777" w:rsidR="00B4172F" w:rsidRPr="001B6915" w:rsidRDefault="00B4172F"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冠詞</w:t>
      </w:r>
    </w:p>
    <w:p w14:paraId="6A98E981" w14:textId="77777777" w:rsidR="00B4172F" w:rsidRPr="001B6915" w:rsidRDefault="00B4172F"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前置詞</w:t>
      </w:r>
    </w:p>
    <w:p w14:paraId="0742DE59" w14:textId="77777777" w:rsidR="00B4172F" w:rsidRPr="001B6915" w:rsidRDefault="00B4172F"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ハイフンの後ろ</w:t>
      </w:r>
    </w:p>
    <w:p w14:paraId="2B589FB3" w14:textId="77777777" w:rsidR="00536269" w:rsidRPr="001B6915" w:rsidRDefault="00536269" w:rsidP="001B6915">
      <w:pPr>
        <w:spacing w:line="360" w:lineRule="auto"/>
        <w:rPr>
          <w:rFonts w:ascii="ヒラギノ丸ゴ ProN W4" w:eastAsia="ヒラギノ丸ゴ ProN W4" w:hAnsi="ヒラギノ丸ゴ ProN W4"/>
          <w:sz w:val="36"/>
          <w:szCs w:val="36"/>
        </w:rPr>
      </w:pPr>
    </w:p>
    <w:p w14:paraId="01F365AE" w14:textId="77777777" w:rsidR="00536269" w:rsidRPr="001B6915" w:rsidRDefault="00536269"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＞日本語フォントが混じらないように注意する</w:t>
      </w:r>
    </w:p>
    <w:p w14:paraId="71907AE8" w14:textId="77777777" w:rsidR="00EA76C5" w:rsidRPr="001B6915" w:rsidRDefault="00646016"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 xml:space="preserve">The yield was </w:t>
      </w:r>
      <w:r w:rsidRPr="001B6915">
        <w:rPr>
          <w:rFonts w:ascii="ＭＳ Ｐゴシック" w:eastAsia="ＭＳ Ｐゴシック" w:hAnsi="ＭＳ Ｐゴシック" w:hint="eastAsia"/>
          <w:sz w:val="36"/>
          <w:szCs w:val="36"/>
          <w:u w:val="single"/>
        </w:rPr>
        <w:t>25</w:t>
      </w:r>
      <w:r w:rsidRPr="001B6915">
        <w:rPr>
          <w:rFonts w:ascii="ヒラギノ丸ゴ ProN W4" w:eastAsia="ヒラギノ丸ゴ ProN W4" w:hAnsi="ヒラギノ丸ゴ ProN W4" w:hint="eastAsia"/>
          <w:sz w:val="36"/>
          <w:szCs w:val="36"/>
        </w:rPr>
        <w:t>%.</w:t>
      </w:r>
    </w:p>
    <w:p w14:paraId="70751B31" w14:textId="77777777" w:rsidR="00996802" w:rsidRPr="001B6915" w:rsidRDefault="00996802" w:rsidP="001B6915">
      <w:pPr>
        <w:spacing w:line="360" w:lineRule="auto"/>
        <w:rPr>
          <w:rFonts w:ascii="Arial" w:eastAsia="ヒラギノ丸ゴ ProN W4" w:hAnsi="Arial" w:cs="Arial"/>
          <w:sz w:val="36"/>
          <w:szCs w:val="36"/>
        </w:rPr>
      </w:pPr>
      <w:r w:rsidRPr="001B6915">
        <w:rPr>
          <w:rFonts w:ascii="Arial" w:eastAsia="ヒラギノ丸ゴ ProN W4" w:hAnsi="Arial" w:cs="Arial"/>
          <w:sz w:val="36"/>
          <w:szCs w:val="36"/>
        </w:rPr>
        <w:t xml:space="preserve">The yield was </w:t>
      </w:r>
      <w:r w:rsidRPr="001B6915">
        <w:rPr>
          <w:rFonts w:ascii="Arial" w:eastAsia="ＭＳ Ｐゴシック" w:hAnsi="Arial" w:cs="Arial"/>
          <w:sz w:val="36"/>
          <w:szCs w:val="36"/>
          <w:u w:val="single"/>
        </w:rPr>
        <w:t>25</w:t>
      </w:r>
      <w:r w:rsidRPr="001B6915">
        <w:rPr>
          <w:rFonts w:ascii="Arial" w:eastAsia="ヒラギノ丸ゴ ProN W4" w:hAnsi="Arial" w:cs="Arial"/>
          <w:sz w:val="36"/>
          <w:szCs w:val="36"/>
        </w:rPr>
        <w:t>%.</w:t>
      </w:r>
    </w:p>
    <w:p w14:paraId="702D6FB9" w14:textId="73FAD1C9" w:rsidR="00996802" w:rsidRPr="001B6915" w:rsidRDefault="00653D4F" w:rsidP="001B6915">
      <w:pPr>
        <w:spacing w:line="360" w:lineRule="auto"/>
        <w:rPr>
          <w:rFonts w:ascii="ＭＳ 明朝" w:hAnsi="ＭＳ 明朝"/>
          <w:sz w:val="36"/>
          <w:szCs w:val="36"/>
        </w:rPr>
      </w:pPr>
      <w:r w:rsidRPr="001B6915">
        <w:rPr>
          <w:rFonts w:ascii="ＭＳ 明朝" w:hAnsi="ＭＳ 明朝" w:cs="Arial"/>
          <w:sz w:val="36"/>
          <w:szCs w:val="36"/>
        </w:rPr>
        <w:t>The yield was 25</w:t>
      </w:r>
      <w:proofErr w:type="gramStart"/>
      <w:r w:rsidRPr="001B6915">
        <w:rPr>
          <w:rFonts w:ascii="ＭＳ 明朝" w:hAnsi="ＭＳ 明朝" w:cs="Arial"/>
          <w:sz w:val="36"/>
          <w:szCs w:val="36"/>
        </w:rPr>
        <w:t>%.(</w:t>
      </w:r>
      <w:proofErr w:type="gramEnd"/>
      <w:r w:rsidRPr="001B6915">
        <w:rPr>
          <w:rFonts w:ascii="ＭＳ 明朝" w:hAnsi="ＭＳ 明朝" w:cs="Arial"/>
          <w:sz w:val="36"/>
          <w:szCs w:val="36"/>
        </w:rPr>
        <w:t>MS</w:t>
      </w:r>
      <w:r w:rsidRPr="001B6915">
        <w:rPr>
          <w:rFonts w:ascii="ＭＳ 明朝" w:hAnsi="ＭＳ 明朝" w:cs="Arial" w:hint="eastAsia"/>
          <w:sz w:val="36"/>
          <w:szCs w:val="36"/>
        </w:rPr>
        <w:t>明朝)</w:t>
      </w:r>
    </w:p>
    <w:p w14:paraId="13812CD3" w14:textId="48363046" w:rsidR="00653D4F" w:rsidRPr="001B6915" w:rsidRDefault="00653D4F" w:rsidP="001B6915">
      <w:pPr>
        <w:spacing w:line="360" w:lineRule="auto"/>
        <w:rPr>
          <w:rFonts w:ascii="Times New Roman" w:hAnsi="Times New Roman"/>
          <w:sz w:val="36"/>
          <w:szCs w:val="36"/>
        </w:rPr>
      </w:pPr>
      <w:r w:rsidRPr="001B6915">
        <w:rPr>
          <w:rFonts w:ascii="Times New Roman" w:hAnsi="Times New Roman"/>
          <w:sz w:val="36"/>
          <w:szCs w:val="36"/>
        </w:rPr>
        <w:t>The yield was 25</w:t>
      </w:r>
      <w:proofErr w:type="gramStart"/>
      <w:r w:rsidRPr="001B6915">
        <w:rPr>
          <w:rFonts w:ascii="Times New Roman" w:hAnsi="Times New Roman"/>
          <w:sz w:val="36"/>
          <w:szCs w:val="36"/>
        </w:rPr>
        <w:t>%.</w:t>
      </w:r>
      <w:r w:rsidRPr="001B6915">
        <w:rPr>
          <w:rFonts w:ascii="Times New Roman" w:hAnsi="Times New Roman"/>
          <w:sz w:val="36"/>
          <w:szCs w:val="36"/>
        </w:rPr>
        <w:t>（</w:t>
      </w:r>
      <w:proofErr w:type="gramEnd"/>
      <w:r w:rsidRPr="001B6915">
        <w:rPr>
          <w:rFonts w:ascii="Times New Roman" w:hAnsi="Times New Roman"/>
          <w:sz w:val="36"/>
          <w:szCs w:val="36"/>
        </w:rPr>
        <w:t>Times</w:t>
      </w:r>
      <w:r w:rsidRPr="001B6915">
        <w:rPr>
          <w:rFonts w:ascii="Times New Roman" w:hAnsi="Times New Roman"/>
          <w:sz w:val="36"/>
          <w:szCs w:val="36"/>
        </w:rPr>
        <w:t>）</w:t>
      </w:r>
    </w:p>
    <w:p w14:paraId="53DD6042" w14:textId="77777777" w:rsidR="00996802" w:rsidRPr="001B6915" w:rsidRDefault="00996802" w:rsidP="001B6915">
      <w:pPr>
        <w:spacing w:line="360" w:lineRule="auto"/>
        <w:rPr>
          <w:rFonts w:ascii="Times New Roman" w:eastAsia="ヒラギノ丸ゴ ProN W4" w:hAnsi="Times New Roman"/>
          <w:sz w:val="36"/>
          <w:szCs w:val="36"/>
        </w:rPr>
      </w:pPr>
    </w:p>
    <w:p w14:paraId="27221ED4" w14:textId="63057E7C" w:rsidR="000C6234" w:rsidRPr="001B6915" w:rsidRDefault="000C6234" w:rsidP="001B6915">
      <w:pPr>
        <w:spacing w:line="360" w:lineRule="auto"/>
        <w:rPr>
          <w:rFonts w:ascii="Times New Roman" w:eastAsia="ヒラギノ丸ゴ ProN W4" w:hAnsi="Times New Roman"/>
          <w:sz w:val="36"/>
          <w:szCs w:val="36"/>
        </w:rPr>
      </w:pPr>
      <w:r w:rsidRPr="001B6915">
        <w:rPr>
          <w:rFonts w:ascii="Times New Roman" w:eastAsia="ヒラギノ丸ゴ ProN W4" w:hAnsi="Times New Roman" w:hint="eastAsia"/>
          <w:sz w:val="36"/>
          <w:szCs w:val="36"/>
        </w:rPr>
        <w:t>日本語フォントの選択</w:t>
      </w:r>
    </w:p>
    <w:p w14:paraId="64D24239" w14:textId="5B917943" w:rsidR="000C6234" w:rsidRPr="001B6915" w:rsidRDefault="000C6234" w:rsidP="001B6915">
      <w:pPr>
        <w:spacing w:line="360" w:lineRule="auto"/>
        <w:rPr>
          <w:rFonts w:ascii="Times New Roman" w:eastAsia="ヒラギノ丸ゴ ProN W4" w:hAnsi="Times New Roman"/>
          <w:sz w:val="36"/>
          <w:szCs w:val="36"/>
        </w:rPr>
      </w:pPr>
      <w:r w:rsidRPr="001B6915">
        <w:rPr>
          <w:rFonts w:ascii="Times New Roman" w:eastAsia="ヒラギノ丸ゴ ProN W4" w:hAnsi="Times New Roman" w:hint="eastAsia"/>
          <w:sz w:val="36"/>
          <w:szCs w:val="36"/>
        </w:rPr>
        <w:t>これまでは</w:t>
      </w:r>
      <w:r w:rsidRPr="001B6915">
        <w:rPr>
          <w:rFonts w:ascii="Times New Roman" w:eastAsia="ヒラギノ丸ゴ ProN W4" w:hAnsi="Times New Roman" w:hint="eastAsia"/>
          <w:sz w:val="36"/>
          <w:szCs w:val="36"/>
        </w:rPr>
        <w:t>Mac</w:t>
      </w:r>
      <w:r w:rsidRPr="001B6915">
        <w:rPr>
          <w:rFonts w:ascii="Times New Roman" w:eastAsia="ヒラギノ丸ゴ ProN W4" w:hAnsi="Times New Roman"/>
          <w:sz w:val="36"/>
          <w:szCs w:val="36"/>
        </w:rPr>
        <w:t>/Windows</w:t>
      </w:r>
      <w:r w:rsidRPr="001B6915">
        <w:rPr>
          <w:rFonts w:ascii="Times New Roman" w:eastAsia="ヒラギノ丸ゴ ProN W4" w:hAnsi="Times New Roman" w:hint="eastAsia"/>
          <w:sz w:val="36"/>
          <w:szCs w:val="36"/>
        </w:rPr>
        <w:t>で共通であるという理由で</w:t>
      </w:r>
      <w:r w:rsidRPr="001B6915">
        <w:rPr>
          <w:rFonts w:ascii="Times New Roman" w:eastAsia="ヒラギノ丸ゴ ProN W4" w:hAnsi="Times New Roman" w:hint="eastAsia"/>
          <w:sz w:val="36"/>
          <w:szCs w:val="36"/>
        </w:rPr>
        <w:t>MS</w:t>
      </w:r>
      <w:r w:rsidRPr="001B6915">
        <w:rPr>
          <w:rFonts w:ascii="Times New Roman" w:eastAsia="ヒラギノ丸ゴ ProN W4" w:hAnsi="Times New Roman" w:hint="eastAsia"/>
          <w:sz w:val="36"/>
          <w:szCs w:val="36"/>
        </w:rPr>
        <w:t>明朝と</w:t>
      </w:r>
      <w:r w:rsidRPr="001B6915">
        <w:rPr>
          <w:rFonts w:ascii="Times New Roman" w:eastAsia="ヒラギノ丸ゴ ProN W4" w:hAnsi="Times New Roman" w:hint="eastAsia"/>
          <w:sz w:val="36"/>
          <w:szCs w:val="36"/>
        </w:rPr>
        <w:t>MS</w:t>
      </w:r>
      <w:r w:rsidRPr="001B6915">
        <w:rPr>
          <w:rFonts w:ascii="Times New Roman" w:eastAsia="ヒラギノ丸ゴ ProN W4" w:hAnsi="Times New Roman" w:hint="eastAsia"/>
          <w:sz w:val="36"/>
          <w:szCs w:val="36"/>
        </w:rPr>
        <w:t>ゴシックがよく使われてきた。</w:t>
      </w:r>
    </w:p>
    <w:p w14:paraId="76E5E564" w14:textId="42D20481" w:rsidR="000C6234" w:rsidRPr="001B6915" w:rsidRDefault="000C6234" w:rsidP="001B6915">
      <w:pPr>
        <w:spacing w:line="360" w:lineRule="auto"/>
        <w:rPr>
          <w:rFonts w:ascii="Times New Roman" w:eastAsia="ヒラギノ丸ゴ ProN W4" w:hAnsi="Times New Roman"/>
          <w:sz w:val="36"/>
          <w:szCs w:val="36"/>
        </w:rPr>
      </w:pPr>
      <w:r w:rsidRPr="001B6915">
        <w:rPr>
          <w:rFonts w:ascii="Times New Roman" w:eastAsia="ヒラギノ丸ゴ ProN W4" w:hAnsi="Times New Roman" w:hint="eastAsia"/>
          <w:sz w:val="36"/>
          <w:szCs w:val="36"/>
        </w:rPr>
        <w:t>ただし、これらのフォントは</w:t>
      </w:r>
      <w:r w:rsidRPr="001B6915">
        <w:rPr>
          <w:rFonts w:ascii="Times New Roman" w:eastAsia="ヒラギノ丸ゴ ProN W4" w:hAnsi="Times New Roman" w:hint="eastAsia"/>
          <w:sz w:val="36"/>
          <w:szCs w:val="36"/>
        </w:rPr>
        <w:t>Windows</w:t>
      </w:r>
      <w:r w:rsidRPr="001B6915">
        <w:rPr>
          <w:rFonts w:ascii="Times New Roman" w:eastAsia="ヒラギノ丸ゴ ProN W4" w:hAnsi="Times New Roman" w:hint="eastAsia"/>
          <w:sz w:val="36"/>
          <w:szCs w:val="36"/>
        </w:rPr>
        <w:t>ができた頃に使いやすいという理由で作られたので、今の基準で考えると美しくない。</w:t>
      </w:r>
    </w:p>
    <w:p w14:paraId="5D0BC8BB" w14:textId="6E26763B" w:rsidR="00941F53" w:rsidRDefault="00941F53" w:rsidP="001B6915">
      <w:pPr>
        <w:pBdr>
          <w:bottom w:val="double" w:sz="6" w:space="1" w:color="auto"/>
        </w:pBdr>
        <w:spacing w:line="360" w:lineRule="auto"/>
        <w:rPr>
          <w:rFonts w:ascii="Times New Roman" w:eastAsia="ヒラギノ丸ゴ ProN W4" w:hAnsi="Times New Roman"/>
          <w:sz w:val="36"/>
          <w:szCs w:val="36"/>
        </w:rPr>
      </w:pPr>
      <w:r w:rsidRPr="001B6915">
        <w:rPr>
          <w:rFonts w:ascii="Times New Roman" w:eastAsia="ヒラギノ丸ゴ ProN W4" w:hAnsi="Times New Roman" w:hint="eastAsia"/>
          <w:sz w:val="36"/>
          <w:szCs w:val="36"/>
        </w:rPr>
        <w:t>できるだけ現在のフォント（メイリオ、游ゴシックなど）をつかうこと。</w:t>
      </w:r>
    </w:p>
    <w:p w14:paraId="3653EB28" w14:textId="06EDE7CC" w:rsidR="00572FE0" w:rsidRDefault="00572FE0" w:rsidP="00572FE0">
      <w:pPr>
        <w:spacing w:line="480" w:lineRule="auto"/>
        <w:rPr>
          <w:rFonts w:hint="eastAsia"/>
          <w:sz w:val="32"/>
          <w:szCs w:val="32"/>
        </w:rPr>
      </w:pPr>
    </w:p>
    <w:p w14:paraId="389EFAAF" w14:textId="7B365DC8" w:rsidR="00572FE0" w:rsidRPr="00572FE0" w:rsidRDefault="00572FE0" w:rsidP="00572FE0">
      <w:pPr>
        <w:pStyle w:val="aa"/>
        <w:numPr>
          <w:ilvl w:val="0"/>
          <w:numId w:val="20"/>
        </w:numPr>
        <w:spacing w:line="480" w:lineRule="auto"/>
        <w:ind w:leftChars="0"/>
        <w:rPr>
          <w:rFonts w:ascii="Hiragino Maru Gothic ProN W4" w:eastAsia="Hiragino Maru Gothic ProN W4" w:hAnsi="Hiragino Maru Gothic ProN W4"/>
          <w:sz w:val="32"/>
          <w:szCs w:val="32"/>
        </w:rPr>
      </w:pPr>
      <w:r w:rsidRPr="00572FE0">
        <w:rPr>
          <w:rFonts w:ascii="Hiragino Maru Gothic ProN W4" w:eastAsia="Hiragino Maru Gothic ProN W4" w:hAnsi="Hiragino Maru Gothic ProN W4" w:hint="eastAsia"/>
          <w:sz w:val="32"/>
          <w:szCs w:val="32"/>
        </w:rPr>
        <w:t>我々の比較的最近の、この問題に関する関与は、この化合物から始まっている。</w:t>
      </w:r>
    </w:p>
    <w:p w14:paraId="6789EBE2" w14:textId="4AC6F39F" w:rsidR="00572FE0" w:rsidRDefault="00572FE0" w:rsidP="00572FE0">
      <w:pPr>
        <w:spacing w:line="480" w:lineRule="auto"/>
        <w:rPr>
          <w:rFonts w:ascii="Hiragino Maru Gothic ProN W4" w:eastAsia="Hiragino Maru Gothic ProN W4" w:hAnsi="Hiragino Maru Gothic ProN W4"/>
          <w:sz w:val="32"/>
          <w:szCs w:val="32"/>
        </w:rPr>
      </w:pPr>
      <w:r w:rsidRPr="00572FE0">
        <w:rPr>
          <w:rFonts w:ascii="Hiragino Maru Gothic ProN W4" w:eastAsia="Hiragino Maru Gothic ProN W4" w:hAnsi="Hiragino Maru Gothic ProN W4"/>
          <w:sz w:val="32"/>
          <w:szCs w:val="32"/>
        </w:rPr>
        <w:t xml:space="preserve">Our relatively recent involvement </w:t>
      </w:r>
      <w:r w:rsidRPr="00572FE0">
        <w:rPr>
          <w:rFonts w:ascii="Hiragino Maru Gothic ProN W4" w:eastAsia="Hiragino Maru Gothic ProN W4" w:hAnsi="Hiragino Maru Gothic ProN W4"/>
          <w:strike/>
          <w:color w:val="FF0000"/>
          <w:sz w:val="32"/>
          <w:szCs w:val="32"/>
        </w:rPr>
        <w:t>about</w:t>
      </w:r>
      <w:r w:rsidRPr="00572FE0">
        <w:rPr>
          <w:rFonts w:ascii="Hiragino Maru Gothic ProN W4" w:eastAsia="Hiragino Maru Gothic ProN W4" w:hAnsi="Hiragino Maru Gothic ProN W4"/>
          <w:sz w:val="32"/>
          <w:szCs w:val="32"/>
        </w:rPr>
        <w:t xml:space="preserve"> this problem beg</w:t>
      </w:r>
      <w:r>
        <w:rPr>
          <w:rFonts w:ascii="Hiragino Maru Gothic ProN W4" w:eastAsia="Hiragino Maru Gothic ProN W4" w:hAnsi="Hiragino Maru Gothic ProN W4"/>
          <w:color w:val="FF0000"/>
          <w:sz w:val="32"/>
          <w:szCs w:val="32"/>
        </w:rPr>
        <w:t>an</w:t>
      </w:r>
      <w:r w:rsidRPr="00572FE0">
        <w:rPr>
          <w:rFonts w:ascii="Hiragino Maru Gothic ProN W4" w:eastAsia="Hiragino Maru Gothic ProN W4" w:hAnsi="Hiragino Maru Gothic ProN W4"/>
          <w:sz w:val="32"/>
          <w:szCs w:val="32"/>
        </w:rPr>
        <w:t xml:space="preserve"> </w:t>
      </w:r>
      <w:r w:rsidRPr="00572FE0">
        <w:rPr>
          <w:rFonts w:ascii="Hiragino Maru Gothic ProN W4" w:eastAsia="Hiragino Maru Gothic ProN W4" w:hAnsi="Hiragino Maru Gothic ProN W4"/>
          <w:strike/>
          <w:color w:val="FF0000"/>
          <w:sz w:val="32"/>
          <w:szCs w:val="32"/>
        </w:rPr>
        <w:t>with</w:t>
      </w:r>
      <w:r w:rsidRPr="00572FE0">
        <w:rPr>
          <w:rFonts w:ascii="Hiragino Maru Gothic ProN W4" w:eastAsia="Hiragino Maru Gothic ProN W4" w:hAnsi="Hiragino Maru Gothic ProN W4"/>
          <w:sz w:val="32"/>
          <w:szCs w:val="32"/>
        </w:rPr>
        <w:t xml:space="preserve"> this </w:t>
      </w:r>
    </w:p>
    <w:p w14:paraId="5D89284F" w14:textId="03942FB3" w:rsidR="00572FE0" w:rsidRPr="00572FE0" w:rsidRDefault="00572FE0" w:rsidP="00572FE0">
      <w:pPr>
        <w:spacing w:line="480" w:lineRule="auto"/>
        <w:rPr>
          <w:rFonts w:ascii="Hiragino Maru Gothic ProN W4" w:eastAsia="Hiragino Maru Gothic ProN W4" w:hAnsi="Hiragino Maru Gothic ProN W4"/>
          <w:color w:val="FF0000"/>
          <w:sz w:val="32"/>
          <w:szCs w:val="32"/>
        </w:rPr>
      </w:pPr>
      <w:r>
        <w:rPr>
          <w:rFonts w:ascii="Hiragino Maru Gothic ProN W4" w:eastAsia="Hiragino Maru Gothic ProN W4" w:hAnsi="Hiragino Maru Gothic ProN W4" w:hint="eastAsia"/>
          <w:sz w:val="32"/>
          <w:szCs w:val="32"/>
        </w:rPr>
        <w:t xml:space="preserve"> </w:t>
      </w:r>
      <w:r>
        <w:rPr>
          <w:rFonts w:ascii="Hiragino Maru Gothic ProN W4" w:eastAsia="Hiragino Maru Gothic ProN W4" w:hAnsi="Hiragino Maru Gothic ProN W4"/>
          <w:sz w:val="32"/>
          <w:szCs w:val="32"/>
        </w:rPr>
        <w:t xml:space="preserve">                                </w:t>
      </w:r>
      <w:r>
        <w:rPr>
          <w:rFonts w:ascii="Hiragino Maru Gothic ProN W4" w:eastAsia="Hiragino Maru Gothic ProN W4" w:hAnsi="Hiragino Maru Gothic ProN W4"/>
          <w:color w:val="FF0000"/>
          <w:sz w:val="32"/>
          <w:szCs w:val="32"/>
        </w:rPr>
        <w:t>in                       from</w:t>
      </w:r>
    </w:p>
    <w:p w14:paraId="6915A3C2" w14:textId="66F693A8" w:rsidR="00572FE0" w:rsidRPr="00572FE0" w:rsidRDefault="00572FE0" w:rsidP="00572FE0">
      <w:pPr>
        <w:spacing w:line="480" w:lineRule="auto"/>
        <w:rPr>
          <w:rFonts w:ascii="Hiragino Maru Gothic ProN W4" w:eastAsia="Hiragino Maru Gothic ProN W4" w:hAnsi="Hiragino Maru Gothic ProN W4" w:hint="eastAsia"/>
          <w:sz w:val="32"/>
          <w:szCs w:val="32"/>
        </w:rPr>
      </w:pPr>
      <w:r w:rsidRPr="00572FE0">
        <w:rPr>
          <w:rFonts w:ascii="Hiragino Maru Gothic ProN W4" w:eastAsia="Hiragino Maru Gothic ProN W4" w:hAnsi="Hiragino Maru Gothic ProN W4"/>
          <w:sz w:val="32"/>
          <w:szCs w:val="32"/>
        </w:rPr>
        <w:t>compound.</w:t>
      </w:r>
    </w:p>
    <w:p w14:paraId="75C9E5C2" w14:textId="5C867B9E" w:rsidR="00572FE0" w:rsidRPr="004A0DBA" w:rsidRDefault="00572FE0" w:rsidP="00572FE0">
      <w:pPr>
        <w:spacing w:line="480" w:lineRule="auto"/>
        <w:rPr>
          <w:rFonts w:ascii="Hiragino Maru Gothic ProN W4" w:eastAsia="Hiragino Maru Gothic ProN W4" w:hAnsi="Hiragino Maru Gothic ProN W4" w:hint="eastAsia"/>
          <w:color w:val="FF0000"/>
          <w:sz w:val="32"/>
          <w:szCs w:val="32"/>
        </w:rPr>
      </w:pPr>
      <w:r w:rsidRPr="00572FE0">
        <w:rPr>
          <w:rFonts w:ascii="Hiragino Maru Gothic ProN W4" w:eastAsia="Hiragino Maru Gothic ProN W4" w:hAnsi="Hiragino Maru Gothic ProN W4"/>
          <w:sz w:val="32"/>
          <w:szCs w:val="32"/>
        </w:rPr>
        <w:t xml:space="preserve">Our relatively recent involvement </w:t>
      </w:r>
      <w:r w:rsidRPr="00572FE0">
        <w:rPr>
          <w:rFonts w:ascii="Hiragino Maru Gothic ProN W4" w:eastAsia="Hiragino Maru Gothic ProN W4" w:hAnsi="Hiragino Maru Gothic ProN W4"/>
          <w:strike/>
          <w:color w:val="FF0000"/>
          <w:sz w:val="32"/>
          <w:szCs w:val="32"/>
        </w:rPr>
        <w:t>on</w:t>
      </w:r>
      <w:r w:rsidRPr="00572FE0">
        <w:rPr>
          <w:rFonts w:ascii="Hiragino Maru Gothic ProN W4" w:eastAsia="Hiragino Maru Gothic ProN W4" w:hAnsi="Hiragino Maru Gothic ProN W4"/>
          <w:sz w:val="32"/>
          <w:szCs w:val="32"/>
        </w:rPr>
        <w:t xml:space="preserve"> this issue</w:t>
      </w:r>
      <w:r w:rsidRPr="00572FE0">
        <w:rPr>
          <w:rFonts w:ascii="Hiragino Maru Gothic ProN W4" w:eastAsia="Hiragino Maru Gothic ProN W4" w:hAnsi="Hiragino Maru Gothic ProN W4"/>
          <w:sz w:val="32"/>
          <w:szCs w:val="32"/>
        </w:rPr>
        <w:t xml:space="preserve"> </w:t>
      </w:r>
      <w:r w:rsidRPr="00572FE0">
        <w:rPr>
          <w:rFonts w:ascii="Hiragino Maru Gothic ProN W4" w:eastAsia="Hiragino Maru Gothic ProN W4" w:hAnsi="Hiragino Maru Gothic ProN W4"/>
          <w:sz w:val="32"/>
          <w:szCs w:val="32"/>
        </w:rPr>
        <w:t xml:space="preserve">began </w:t>
      </w:r>
      <w:r w:rsidRPr="00572FE0">
        <w:rPr>
          <w:rFonts w:ascii="Hiragino Maru Gothic ProN W4" w:eastAsia="Hiragino Maru Gothic ProN W4" w:hAnsi="Hiragino Maru Gothic ProN W4"/>
          <w:strike/>
          <w:color w:val="FF0000"/>
          <w:sz w:val="32"/>
          <w:szCs w:val="32"/>
        </w:rPr>
        <w:t>with</w:t>
      </w:r>
      <w:r w:rsidRPr="00572FE0">
        <w:rPr>
          <w:rFonts w:ascii="Hiragino Maru Gothic ProN W4" w:eastAsia="Hiragino Maru Gothic ProN W4" w:hAnsi="Hiragino Maru Gothic ProN W4"/>
          <w:sz w:val="32"/>
          <w:szCs w:val="32"/>
        </w:rPr>
        <w:t xml:space="preserve"> this compound</w:t>
      </w:r>
      <w:r>
        <w:rPr>
          <w:rFonts w:ascii="Hiragino Maru Gothic ProN W4" w:eastAsia="Hiragino Maru Gothic ProN W4" w:hAnsi="Hiragino Maru Gothic ProN W4"/>
          <w:sz w:val="32"/>
          <w:szCs w:val="32"/>
        </w:rPr>
        <w:t xml:space="preserve">                          </w:t>
      </w:r>
      <w:r>
        <w:rPr>
          <w:rFonts w:ascii="Hiragino Maru Gothic ProN W4" w:eastAsia="Hiragino Maru Gothic ProN W4" w:hAnsi="Hiragino Maru Gothic ProN W4"/>
          <w:color w:val="FF0000"/>
          <w:sz w:val="32"/>
          <w:szCs w:val="32"/>
        </w:rPr>
        <w:t>in                     from</w:t>
      </w:r>
    </w:p>
    <w:p w14:paraId="6FE221BF" w14:textId="49103719" w:rsidR="00572FE0" w:rsidRPr="00572FE0" w:rsidRDefault="00572FE0" w:rsidP="00572FE0">
      <w:pPr>
        <w:spacing w:line="480" w:lineRule="auto"/>
        <w:rPr>
          <w:rFonts w:ascii="Hiragino Maru Gothic ProN W4" w:eastAsia="Hiragino Maru Gothic ProN W4" w:hAnsi="Hiragino Maru Gothic ProN W4" w:hint="eastAsia"/>
          <w:color w:val="2F5496" w:themeColor="accent5" w:themeShade="BF"/>
          <w:sz w:val="32"/>
          <w:szCs w:val="32"/>
        </w:rPr>
      </w:pPr>
      <w:r w:rsidRPr="00572FE0">
        <w:rPr>
          <w:rFonts w:ascii="Hiragino Maru Gothic ProN W4" w:eastAsia="Hiragino Maru Gothic ProN W4" w:hAnsi="Hiragino Maru Gothic ProN W4"/>
          <w:color w:val="2F5496" w:themeColor="accent5" w:themeShade="BF"/>
          <w:sz w:val="32"/>
          <w:szCs w:val="32"/>
        </w:rPr>
        <w:t>Our own relatively recent involvement in this problem arose from this compound</w:t>
      </w:r>
      <w:r>
        <w:rPr>
          <w:rFonts w:ascii="Hiragino Maru Gothic ProN W4" w:eastAsia="Hiragino Maru Gothic ProN W4" w:hAnsi="Hiragino Maru Gothic ProN W4"/>
          <w:color w:val="2F5496" w:themeColor="accent5" w:themeShade="BF"/>
          <w:sz w:val="32"/>
          <w:szCs w:val="32"/>
        </w:rPr>
        <w:t>.</w:t>
      </w:r>
    </w:p>
    <w:p w14:paraId="2B554C7E" w14:textId="02643D51" w:rsidR="00572FE0" w:rsidRDefault="00572FE0" w:rsidP="00572FE0">
      <w:pPr>
        <w:spacing w:line="480" w:lineRule="auto"/>
        <w:rPr>
          <w:sz w:val="32"/>
          <w:szCs w:val="32"/>
        </w:rPr>
      </w:pPr>
    </w:p>
    <w:p w14:paraId="2971505D" w14:textId="50AEBD6A" w:rsidR="00572FE0" w:rsidRPr="00572FE0" w:rsidRDefault="00572FE0" w:rsidP="00572FE0">
      <w:pPr>
        <w:pStyle w:val="aa"/>
        <w:numPr>
          <w:ilvl w:val="0"/>
          <w:numId w:val="20"/>
        </w:numPr>
        <w:spacing w:line="480" w:lineRule="auto"/>
        <w:ind w:leftChars="0"/>
        <w:rPr>
          <w:rFonts w:ascii="Hiragino Maru Gothic ProN W4" w:eastAsia="Hiragino Maru Gothic ProN W4" w:hAnsi="Hiragino Maru Gothic ProN W4" w:hint="eastAsia"/>
          <w:sz w:val="32"/>
          <w:szCs w:val="32"/>
        </w:rPr>
      </w:pPr>
      <w:r w:rsidRPr="00572FE0">
        <w:rPr>
          <w:rFonts w:ascii="Hiragino Maru Gothic ProN W4" w:eastAsia="Hiragino Maru Gothic ProN W4" w:hAnsi="Hiragino Maru Gothic ProN W4" w:hint="eastAsia"/>
          <w:sz w:val="32"/>
          <w:szCs w:val="32"/>
        </w:rPr>
        <w:t>最近、Ａの開発において、著しい発展がみられる</w:t>
      </w:r>
      <w:r>
        <w:rPr>
          <w:rFonts w:ascii="Hiragino Maru Gothic ProN W4" w:eastAsia="Hiragino Maru Gothic ProN W4" w:hAnsi="Hiragino Maru Gothic ProN W4" w:hint="eastAsia"/>
          <w:sz w:val="32"/>
          <w:szCs w:val="32"/>
        </w:rPr>
        <w:t>。</w:t>
      </w:r>
    </w:p>
    <w:p w14:paraId="76B407D2" w14:textId="71408022" w:rsidR="00572FE0" w:rsidRPr="0042722F" w:rsidRDefault="00572FE0" w:rsidP="00572FE0">
      <w:pPr>
        <w:spacing w:line="480" w:lineRule="auto"/>
        <w:rPr>
          <w:rFonts w:ascii="Hiragino Maru Gothic ProN W4" w:eastAsia="Hiragino Maru Gothic ProN W4" w:hAnsi="Hiragino Maru Gothic ProN W4" w:hint="eastAsia"/>
          <w:color w:val="FF0000"/>
          <w:sz w:val="32"/>
          <w:szCs w:val="32"/>
        </w:rPr>
      </w:pPr>
      <w:r w:rsidRPr="00572FE0">
        <w:rPr>
          <w:rFonts w:ascii="Hiragino Maru Gothic ProN W4" w:eastAsia="Hiragino Maru Gothic ProN W4" w:hAnsi="Hiragino Maru Gothic ProN W4"/>
          <w:sz w:val="32"/>
          <w:szCs w:val="32"/>
        </w:rPr>
        <w:t>Recently, there have been significant advances in</w:t>
      </w:r>
      <w:r w:rsidR="0042722F">
        <w:rPr>
          <w:rFonts w:ascii="Hiragino Maru Gothic ProN W4" w:eastAsia="Hiragino Maru Gothic ProN W4" w:hAnsi="Hiragino Maru Gothic ProN W4" w:hint="eastAsia"/>
          <w:sz w:val="32"/>
          <w:szCs w:val="32"/>
        </w:rPr>
        <w:t>（</w:t>
      </w:r>
      <w:r w:rsidRPr="00572FE0">
        <w:rPr>
          <w:rFonts w:ascii="Hiragino Maru Gothic ProN W4" w:eastAsia="Hiragino Maru Gothic ProN W4" w:hAnsi="Hiragino Maru Gothic ProN W4"/>
          <w:sz w:val="32"/>
          <w:szCs w:val="32"/>
        </w:rPr>
        <w:t xml:space="preserve">the development of </w:t>
      </w:r>
      <w:r w:rsidR="0042722F">
        <w:rPr>
          <w:rFonts w:ascii="Hiragino Maru Gothic ProN W4" w:eastAsia="Hiragino Maru Gothic ProN W4" w:hAnsi="Hiragino Maru Gothic ProN W4" w:hint="eastAsia"/>
          <w:sz w:val="32"/>
          <w:szCs w:val="32"/>
        </w:rPr>
        <w:t>）</w:t>
      </w:r>
      <w:r w:rsidRPr="00572FE0">
        <w:rPr>
          <w:rFonts w:ascii="Hiragino Maru Gothic ProN W4" w:eastAsia="Hiragino Maru Gothic ProN W4" w:hAnsi="Hiragino Maru Gothic ProN W4"/>
          <w:sz w:val="32"/>
          <w:szCs w:val="32"/>
        </w:rPr>
        <w:t>A.</w:t>
      </w:r>
      <w:r w:rsidR="0042722F">
        <w:rPr>
          <w:rFonts w:ascii="Hiragino Maru Gothic ProN W4" w:eastAsia="Hiragino Maru Gothic ProN W4" w:hAnsi="Hiragino Maru Gothic ProN W4" w:hint="eastAsia"/>
          <w:sz w:val="32"/>
          <w:szCs w:val="32"/>
        </w:rPr>
        <w:t xml:space="preserve">　　　　　　　　　　　　　　　　　　　　　</w:t>
      </w:r>
      <w:r w:rsidR="0042722F">
        <w:rPr>
          <w:rFonts w:ascii="Hiragino Maru Gothic ProN W4" w:eastAsia="Hiragino Maru Gothic ProN W4" w:hAnsi="Hiragino Maru Gothic ProN W4" w:hint="eastAsia"/>
          <w:color w:val="FF0000"/>
          <w:sz w:val="32"/>
          <w:szCs w:val="32"/>
        </w:rPr>
        <w:t>d</w:t>
      </w:r>
      <w:r w:rsidR="0042722F">
        <w:rPr>
          <w:rFonts w:ascii="Hiragino Maru Gothic ProN W4" w:eastAsia="Hiragino Maru Gothic ProN W4" w:hAnsi="Hiragino Maru Gothic ProN W4"/>
          <w:color w:val="FF0000"/>
          <w:sz w:val="32"/>
          <w:szCs w:val="32"/>
        </w:rPr>
        <w:t>eveloping</w:t>
      </w:r>
    </w:p>
    <w:p w14:paraId="51E1B5F9" w14:textId="77777777" w:rsidR="0042722F" w:rsidRDefault="00572FE0" w:rsidP="00572FE0">
      <w:pPr>
        <w:spacing w:line="480" w:lineRule="auto"/>
        <w:rPr>
          <w:rFonts w:ascii="Hiragino Maru Gothic ProN W4" w:eastAsia="Hiragino Maru Gothic ProN W4" w:hAnsi="Hiragino Maru Gothic ProN W4"/>
          <w:sz w:val="32"/>
          <w:szCs w:val="32"/>
        </w:rPr>
      </w:pPr>
      <w:r w:rsidRPr="00572FE0">
        <w:rPr>
          <w:rFonts w:ascii="Hiragino Maru Gothic ProN W4" w:eastAsia="Hiragino Maru Gothic ProN W4" w:hAnsi="Hiragino Maru Gothic ProN W4"/>
          <w:sz w:val="32"/>
          <w:szCs w:val="32"/>
        </w:rPr>
        <w:t>The</w:t>
      </w:r>
      <w:r w:rsidR="0042722F">
        <w:rPr>
          <w:rFonts w:ascii="Hiragino Maru Gothic ProN W4" w:eastAsia="Hiragino Maru Gothic ProN W4" w:hAnsi="Hiragino Maru Gothic ProN W4"/>
          <w:sz w:val="32"/>
          <w:szCs w:val="32"/>
        </w:rPr>
        <w:t xml:space="preserve"> </w:t>
      </w:r>
      <w:r w:rsidR="0042722F">
        <w:rPr>
          <w:rFonts w:ascii="Hiragino Maru Gothic ProN W4" w:eastAsia="Hiragino Maru Gothic ProN W4" w:hAnsi="Hiragino Maru Gothic ProN W4"/>
          <w:color w:val="FF0000"/>
          <w:sz w:val="32"/>
          <w:szCs w:val="32"/>
        </w:rPr>
        <w:t>/</w:t>
      </w:r>
      <w:r w:rsidRPr="00572FE0">
        <w:rPr>
          <w:rFonts w:ascii="Hiragino Maru Gothic ProN W4" w:eastAsia="Hiragino Maru Gothic ProN W4" w:hAnsi="Hiragino Maru Gothic ProN W4"/>
          <w:sz w:val="32"/>
          <w:szCs w:val="32"/>
        </w:rPr>
        <w:t xml:space="preserve"> advance of </w:t>
      </w:r>
      <w:r w:rsidR="0042722F">
        <w:rPr>
          <w:rFonts w:ascii="Hiragino Maru Gothic ProN W4" w:eastAsia="Hiragino Maru Gothic ProN W4" w:hAnsi="Hiragino Maru Gothic ProN W4"/>
          <w:sz w:val="32"/>
          <w:szCs w:val="32"/>
        </w:rPr>
        <w:t>(</w:t>
      </w:r>
      <w:r w:rsidRPr="00572FE0">
        <w:rPr>
          <w:rFonts w:ascii="Hiragino Maru Gothic ProN W4" w:eastAsia="Hiragino Maru Gothic ProN W4" w:hAnsi="Hiragino Maru Gothic ProN W4"/>
          <w:sz w:val="32"/>
          <w:szCs w:val="32"/>
        </w:rPr>
        <w:t>the development of</w:t>
      </w:r>
      <w:r w:rsidR="0042722F">
        <w:rPr>
          <w:rFonts w:ascii="Hiragino Maru Gothic ProN W4" w:eastAsia="Hiragino Maru Gothic ProN W4" w:hAnsi="Hiragino Maru Gothic ProN W4"/>
          <w:sz w:val="32"/>
          <w:szCs w:val="32"/>
        </w:rPr>
        <w:t>)</w:t>
      </w:r>
      <w:r w:rsidRPr="00572FE0">
        <w:rPr>
          <w:rFonts w:ascii="Hiragino Maru Gothic ProN W4" w:eastAsia="Hiragino Maru Gothic ProN W4" w:hAnsi="Hiragino Maru Gothic ProN W4"/>
          <w:sz w:val="32"/>
          <w:szCs w:val="32"/>
        </w:rPr>
        <w:t xml:space="preserve"> A </w:t>
      </w:r>
      <w:r w:rsidRPr="0042722F">
        <w:rPr>
          <w:rFonts w:ascii="Hiragino Maru Gothic ProN W4" w:eastAsia="Hiragino Maru Gothic ProN W4" w:hAnsi="Hiragino Maru Gothic ProN W4"/>
          <w:strike/>
          <w:color w:val="FF0000"/>
          <w:sz w:val="32"/>
          <w:szCs w:val="32"/>
        </w:rPr>
        <w:t>recently</w:t>
      </w:r>
      <w:r w:rsidRPr="00572FE0">
        <w:rPr>
          <w:rFonts w:ascii="Hiragino Maru Gothic ProN W4" w:eastAsia="Hiragino Maru Gothic ProN W4" w:hAnsi="Hiragino Maru Gothic ProN W4"/>
          <w:sz w:val="32"/>
          <w:szCs w:val="32"/>
        </w:rPr>
        <w:t xml:space="preserve"> has been </w:t>
      </w:r>
    </w:p>
    <w:p w14:paraId="66C19024" w14:textId="63B9C9AE" w:rsidR="0042722F" w:rsidRDefault="0042722F" w:rsidP="00572FE0">
      <w:pPr>
        <w:spacing w:line="480" w:lineRule="auto"/>
        <w:rPr>
          <w:rFonts w:ascii="Hiragino Maru Gothic ProN W4" w:eastAsia="Hiragino Maru Gothic ProN W4" w:hAnsi="Hiragino Maru Gothic ProN W4"/>
          <w:sz w:val="32"/>
          <w:szCs w:val="32"/>
        </w:rPr>
      </w:pPr>
      <w:r>
        <w:rPr>
          <w:rFonts w:ascii="Hiragino Maru Gothic ProN W4" w:eastAsia="Hiragino Maru Gothic ProN W4" w:hAnsi="Hiragino Maru Gothic ProN W4" w:hint="eastAsia"/>
          <w:sz w:val="32"/>
          <w:szCs w:val="32"/>
        </w:rPr>
        <w:t xml:space="preserve"> </w:t>
      </w:r>
      <w:r>
        <w:rPr>
          <w:rFonts w:ascii="Hiragino Maru Gothic ProN W4" w:eastAsia="Hiragino Maru Gothic ProN W4" w:hAnsi="Hiragino Maru Gothic ProN W4"/>
          <w:sz w:val="32"/>
          <w:szCs w:val="32"/>
        </w:rPr>
        <w:t xml:space="preserve"> </w:t>
      </w:r>
      <w:r>
        <w:rPr>
          <w:rFonts w:ascii="Hiragino Maru Gothic ProN W4" w:eastAsia="Hiragino Maru Gothic ProN W4" w:hAnsi="Hiragino Maru Gothic ProN W4"/>
          <w:color w:val="FF0000"/>
          <w:sz w:val="32"/>
          <w:szCs w:val="32"/>
        </w:rPr>
        <w:t>r</w:t>
      </w:r>
      <w:r w:rsidRPr="0042722F">
        <w:rPr>
          <w:rFonts w:ascii="Hiragino Maru Gothic ProN W4" w:eastAsia="Hiragino Maru Gothic ProN W4" w:hAnsi="Hiragino Maru Gothic ProN W4"/>
          <w:color w:val="FF0000"/>
          <w:sz w:val="32"/>
          <w:szCs w:val="32"/>
        </w:rPr>
        <w:t>ecent</w:t>
      </w:r>
      <w:r>
        <w:rPr>
          <w:rFonts w:ascii="Hiragino Maru Gothic ProN W4" w:eastAsia="Hiragino Maru Gothic ProN W4" w:hAnsi="Hiragino Maru Gothic ProN W4"/>
          <w:color w:val="FF0000"/>
          <w:sz w:val="32"/>
          <w:szCs w:val="32"/>
        </w:rPr>
        <w:t xml:space="preserve">            </w:t>
      </w:r>
      <w:r>
        <w:rPr>
          <w:rFonts w:ascii="Hiragino Maru Gothic ProN W4" w:eastAsia="Hiragino Maru Gothic ProN W4" w:hAnsi="Hiragino Maru Gothic ProN W4"/>
          <w:color w:val="FF0000"/>
          <w:sz w:val="32"/>
          <w:szCs w:val="32"/>
        </w:rPr>
        <w:t>developing</w:t>
      </w:r>
    </w:p>
    <w:p w14:paraId="69B5A947" w14:textId="5B0EEDB1" w:rsidR="00572FE0" w:rsidRPr="00572FE0" w:rsidRDefault="00572FE0" w:rsidP="00572FE0">
      <w:pPr>
        <w:spacing w:line="480" w:lineRule="auto"/>
        <w:rPr>
          <w:rFonts w:ascii="Hiragino Maru Gothic ProN W4" w:eastAsia="Hiragino Maru Gothic ProN W4" w:hAnsi="Hiragino Maru Gothic ProN W4" w:hint="eastAsia"/>
          <w:sz w:val="32"/>
          <w:szCs w:val="32"/>
        </w:rPr>
      </w:pPr>
      <w:r w:rsidRPr="00572FE0">
        <w:rPr>
          <w:rFonts w:ascii="Hiragino Maru Gothic ProN W4" w:eastAsia="Hiragino Maru Gothic ProN W4" w:hAnsi="Hiragino Maru Gothic ProN W4"/>
          <w:sz w:val="32"/>
          <w:szCs w:val="32"/>
        </w:rPr>
        <w:t>remarkable.</w:t>
      </w:r>
    </w:p>
    <w:p w14:paraId="5B698147" w14:textId="77777777" w:rsidR="0042722F" w:rsidRPr="0042722F" w:rsidRDefault="0042722F" w:rsidP="0042722F">
      <w:pPr>
        <w:spacing w:line="480" w:lineRule="auto"/>
        <w:rPr>
          <w:rFonts w:ascii="Hiragino Maru Gothic ProN W4" w:eastAsia="Hiragino Maru Gothic ProN W4" w:hAnsi="Hiragino Maru Gothic ProN W4"/>
          <w:color w:val="2F5496" w:themeColor="accent5" w:themeShade="BF"/>
          <w:sz w:val="36"/>
          <w:szCs w:val="36"/>
        </w:rPr>
      </w:pPr>
      <w:r w:rsidRPr="0042722F">
        <w:rPr>
          <w:rFonts w:ascii="Hiragino Maru Gothic ProN W4" w:eastAsia="Hiragino Maru Gothic ProN W4" w:hAnsi="Hiragino Maru Gothic ProN W4"/>
          <w:color w:val="2F5496" w:themeColor="accent5" w:themeShade="BF"/>
          <w:sz w:val="36"/>
          <w:szCs w:val="36"/>
        </w:rPr>
        <w:t>In recent years, a great deal of progress has been made in developing A.</w:t>
      </w:r>
    </w:p>
    <w:p w14:paraId="28899DA0" w14:textId="58268C55" w:rsidR="00572FE0" w:rsidRPr="0042722F" w:rsidRDefault="00572FE0" w:rsidP="00572FE0">
      <w:pPr>
        <w:spacing w:line="480" w:lineRule="auto"/>
        <w:rPr>
          <w:rFonts w:ascii="Hiragino Maru Gothic ProN W4" w:eastAsia="Hiragino Maru Gothic ProN W4" w:hAnsi="Hiragino Maru Gothic ProN W4"/>
          <w:color w:val="FF0000"/>
          <w:sz w:val="40"/>
          <w:szCs w:val="40"/>
        </w:rPr>
      </w:pPr>
    </w:p>
    <w:p w14:paraId="622C2DEC" w14:textId="522DC302" w:rsidR="0042722F" w:rsidRPr="0042722F" w:rsidRDefault="0042722F" w:rsidP="0042722F">
      <w:pPr>
        <w:pStyle w:val="aa"/>
        <w:numPr>
          <w:ilvl w:val="0"/>
          <w:numId w:val="20"/>
        </w:numPr>
        <w:spacing w:line="480" w:lineRule="auto"/>
        <w:ind w:leftChars="0"/>
        <w:rPr>
          <w:rFonts w:ascii="Hiragino Maru Gothic ProN W4" w:eastAsia="Hiragino Maru Gothic ProN W4" w:hAnsi="Hiragino Maru Gothic ProN W4"/>
          <w:sz w:val="32"/>
          <w:szCs w:val="32"/>
        </w:rPr>
      </w:pPr>
      <w:r w:rsidRPr="0042722F">
        <w:rPr>
          <w:rFonts w:ascii="Hiragino Maru Gothic ProN W4" w:eastAsia="Hiragino Maru Gothic ProN W4" w:hAnsi="Hiragino Maru Gothic ProN W4" w:hint="eastAsia"/>
          <w:sz w:val="32"/>
          <w:szCs w:val="32"/>
        </w:rPr>
        <w:t>これらの触媒は、重合にきわめて貴重で、有効であることが示された。</w:t>
      </w:r>
    </w:p>
    <w:p w14:paraId="44137D40" w14:textId="5B58347B" w:rsidR="0042722F" w:rsidRDefault="0042722F" w:rsidP="00572FE0">
      <w:pPr>
        <w:spacing w:line="480" w:lineRule="auto"/>
        <w:rPr>
          <w:rFonts w:ascii="Hiragino Maru Gothic ProN W4" w:eastAsia="Hiragino Maru Gothic ProN W4" w:hAnsi="Hiragino Maru Gothic ProN W4"/>
          <w:color w:val="FF0000"/>
          <w:sz w:val="32"/>
          <w:szCs w:val="32"/>
        </w:rPr>
      </w:pPr>
      <w:r w:rsidRPr="0042722F">
        <w:rPr>
          <w:rFonts w:ascii="Hiragino Maru Gothic ProN W4" w:eastAsia="Hiragino Maru Gothic ProN W4" w:hAnsi="Hiragino Maru Gothic ProN W4"/>
          <w:color w:val="000000" w:themeColor="text1"/>
          <w:sz w:val="32"/>
          <w:szCs w:val="32"/>
        </w:rPr>
        <w:t>These catalyst</w:t>
      </w:r>
      <w:r>
        <w:rPr>
          <w:rFonts w:ascii="Hiragino Maru Gothic ProN W4" w:eastAsia="Hiragino Maru Gothic ProN W4" w:hAnsi="Hiragino Maru Gothic ProN W4"/>
          <w:color w:val="000000" w:themeColor="text1"/>
          <w:sz w:val="32"/>
          <w:szCs w:val="32"/>
        </w:rPr>
        <w:t>s</w:t>
      </w:r>
      <w:r w:rsidRPr="0042722F">
        <w:rPr>
          <w:rFonts w:ascii="Hiragino Maru Gothic ProN W4" w:eastAsia="Hiragino Maru Gothic ProN W4" w:hAnsi="Hiragino Maru Gothic ProN W4"/>
          <w:color w:val="000000" w:themeColor="text1"/>
          <w:sz w:val="32"/>
          <w:szCs w:val="32"/>
        </w:rPr>
        <w:t xml:space="preserve"> </w:t>
      </w:r>
      <w:r>
        <w:rPr>
          <w:rFonts w:ascii="Hiragino Maru Gothic ProN W4" w:eastAsia="Hiragino Maru Gothic ProN W4" w:hAnsi="Hiragino Maru Gothic ProN W4"/>
          <w:color w:val="000000" w:themeColor="text1"/>
          <w:sz w:val="32"/>
          <w:szCs w:val="32"/>
        </w:rPr>
        <w:t>(</w:t>
      </w:r>
      <w:r w:rsidRPr="0042722F">
        <w:rPr>
          <w:rFonts w:ascii="Hiragino Maru Gothic ProN W4" w:eastAsia="Hiragino Maru Gothic ProN W4" w:hAnsi="Hiragino Maru Gothic ProN W4"/>
          <w:color w:val="FF0000"/>
          <w:sz w:val="32"/>
          <w:szCs w:val="32"/>
        </w:rPr>
        <w:t>presented</w:t>
      </w:r>
      <w:r>
        <w:rPr>
          <w:rFonts w:ascii="Hiragino Maru Gothic ProN W4" w:eastAsia="Hiragino Maru Gothic ProN W4" w:hAnsi="Hiragino Maru Gothic ProN W4"/>
          <w:color w:val="FF0000"/>
          <w:sz w:val="32"/>
          <w:szCs w:val="32"/>
        </w:rPr>
        <w:t>)</w:t>
      </w:r>
      <w:r w:rsidRPr="0042722F">
        <w:rPr>
          <w:rFonts w:ascii="Hiragino Maru Gothic ProN W4" w:eastAsia="Hiragino Maru Gothic ProN W4" w:hAnsi="Hiragino Maru Gothic ProN W4"/>
          <w:color w:val="000000" w:themeColor="text1"/>
          <w:sz w:val="32"/>
          <w:szCs w:val="32"/>
        </w:rPr>
        <w:t xml:space="preserve"> extremely important and</w:t>
      </w:r>
      <w:r w:rsidRPr="000E566A">
        <w:rPr>
          <w:rFonts w:ascii="Hiragino Maru Gothic ProN W4" w:eastAsia="Hiragino Maru Gothic ProN W4" w:hAnsi="Hiragino Maru Gothic ProN W4"/>
          <w:color w:val="FF0000"/>
          <w:sz w:val="32"/>
          <w:szCs w:val="32"/>
        </w:rPr>
        <w:t xml:space="preserve"> </w:t>
      </w:r>
      <w:r w:rsidR="000E566A" w:rsidRPr="000E566A">
        <w:rPr>
          <w:rFonts w:ascii="Hiragino Maru Gothic ProN W4" w:eastAsia="Hiragino Maru Gothic ProN W4" w:hAnsi="Hiragino Maru Gothic ProN W4"/>
          <w:color w:val="FF0000"/>
          <w:sz w:val="32"/>
          <w:szCs w:val="32"/>
        </w:rPr>
        <w:t>(</w:t>
      </w:r>
      <w:r w:rsidRPr="000E566A">
        <w:rPr>
          <w:rFonts w:ascii="Hiragino Maru Gothic ProN W4" w:eastAsia="Hiragino Maru Gothic ProN W4" w:hAnsi="Hiragino Maru Gothic ProN W4"/>
          <w:color w:val="FF0000"/>
          <w:sz w:val="32"/>
          <w:szCs w:val="32"/>
        </w:rPr>
        <w:t>valid</w:t>
      </w:r>
      <w:r w:rsidR="000E566A" w:rsidRPr="000E566A">
        <w:rPr>
          <w:rFonts w:ascii="Hiragino Maru Gothic ProN W4" w:eastAsia="Hiragino Maru Gothic ProN W4" w:hAnsi="Hiragino Maru Gothic ProN W4"/>
          <w:color w:val="FF0000"/>
          <w:sz w:val="32"/>
          <w:szCs w:val="32"/>
        </w:rPr>
        <w:t>)</w:t>
      </w:r>
      <w:r w:rsidRPr="0042722F">
        <w:rPr>
          <w:rFonts w:ascii="Hiragino Maru Gothic ProN W4" w:eastAsia="Hiragino Maru Gothic ProN W4" w:hAnsi="Hiragino Maru Gothic ProN W4"/>
          <w:color w:val="000000" w:themeColor="text1"/>
          <w:sz w:val="32"/>
          <w:szCs w:val="32"/>
        </w:rPr>
        <w:t xml:space="preserve"> </w:t>
      </w:r>
      <w:r w:rsidRPr="000E566A">
        <w:rPr>
          <w:rFonts w:ascii="Hiragino Maru Gothic ProN W4" w:eastAsia="Hiragino Maru Gothic ProN W4" w:hAnsi="Hiragino Maru Gothic ProN W4"/>
          <w:strike/>
          <w:color w:val="FF0000"/>
          <w:sz w:val="32"/>
          <w:szCs w:val="32"/>
        </w:rPr>
        <w:t>one</w:t>
      </w:r>
      <w:r w:rsidRPr="0042722F">
        <w:rPr>
          <w:rFonts w:ascii="Hiragino Maru Gothic ProN W4" w:eastAsia="Hiragino Maru Gothic ProN W4" w:hAnsi="Hiragino Maru Gothic ProN W4"/>
          <w:sz w:val="32"/>
          <w:szCs w:val="32"/>
        </w:rPr>
        <w:t xml:space="preserve"> </w:t>
      </w:r>
      <w:r w:rsidRPr="0042722F">
        <w:rPr>
          <w:rFonts w:ascii="Hiragino Maru Gothic ProN W4" w:eastAsia="Hiragino Maru Gothic ProN W4" w:hAnsi="Hiragino Maru Gothic ProN W4"/>
          <w:color w:val="FF0000"/>
          <w:sz w:val="32"/>
          <w:szCs w:val="32"/>
        </w:rPr>
        <w:t xml:space="preserve">for </w:t>
      </w:r>
    </w:p>
    <w:p w14:paraId="5F460507" w14:textId="4DB0FAF9" w:rsidR="0042722F" w:rsidRPr="000E566A" w:rsidRDefault="0042722F" w:rsidP="00572FE0">
      <w:pPr>
        <w:spacing w:line="480" w:lineRule="auto"/>
        <w:rPr>
          <w:rFonts w:ascii="Hiragino Maru Gothic ProN W4" w:eastAsia="Hiragino Maru Gothic ProN W4" w:hAnsi="Hiragino Maru Gothic ProN W4"/>
          <w:color w:val="FF0000"/>
          <w:sz w:val="32"/>
          <w:szCs w:val="32"/>
        </w:rPr>
      </w:pPr>
      <w:r>
        <w:rPr>
          <w:rFonts w:ascii="Hiragino Maru Gothic ProN W4" w:eastAsia="Hiragino Maru Gothic ProN W4" w:hAnsi="Hiragino Maru Gothic ProN W4" w:hint="eastAsia"/>
          <w:color w:val="FF0000"/>
          <w:sz w:val="32"/>
          <w:szCs w:val="32"/>
        </w:rPr>
        <w:t xml:space="preserve"> </w:t>
      </w:r>
      <w:r>
        <w:rPr>
          <w:rFonts w:ascii="Hiragino Maru Gothic ProN W4" w:eastAsia="Hiragino Maru Gothic ProN W4" w:hAnsi="Hiragino Maru Gothic ProN W4"/>
          <w:color w:val="FF0000"/>
          <w:sz w:val="32"/>
          <w:szCs w:val="32"/>
        </w:rPr>
        <w:t xml:space="preserve">               were shown to be</w:t>
      </w:r>
      <w:r w:rsidR="000E566A">
        <w:rPr>
          <w:rFonts w:ascii="Hiragino Maru Gothic ProN W4" w:eastAsia="Hiragino Maru Gothic ProN W4" w:hAnsi="Hiragino Maru Gothic ProN W4"/>
          <w:color w:val="FF0000"/>
          <w:sz w:val="32"/>
          <w:szCs w:val="32"/>
        </w:rPr>
        <w:t xml:space="preserve">                 effective</w:t>
      </w:r>
    </w:p>
    <w:p w14:paraId="7F18FE8E" w14:textId="1998F99A" w:rsidR="00572FE0" w:rsidRPr="000E566A" w:rsidRDefault="0042722F" w:rsidP="00572FE0">
      <w:pPr>
        <w:spacing w:line="480" w:lineRule="auto"/>
        <w:rPr>
          <w:rFonts w:ascii="Hiragino Maru Gothic ProN W4" w:eastAsia="Hiragino Maru Gothic ProN W4" w:hAnsi="Hiragino Maru Gothic ProN W4" w:hint="eastAsia"/>
          <w:color w:val="FF0000"/>
          <w:sz w:val="32"/>
          <w:szCs w:val="32"/>
        </w:rPr>
      </w:pPr>
      <w:r w:rsidRPr="0042722F">
        <w:rPr>
          <w:rFonts w:ascii="Hiragino Maru Gothic ProN W4" w:eastAsia="Hiragino Maru Gothic ProN W4" w:hAnsi="Hiragino Maru Gothic ProN W4"/>
          <w:color w:val="FF0000"/>
          <w:sz w:val="32"/>
          <w:szCs w:val="32"/>
        </w:rPr>
        <w:t>polymerization.</w:t>
      </w:r>
    </w:p>
    <w:p w14:paraId="08DBEC98" w14:textId="76DBD61A" w:rsidR="0042722F" w:rsidRPr="000E566A" w:rsidRDefault="0042722F" w:rsidP="00572FE0">
      <w:pPr>
        <w:spacing w:line="480" w:lineRule="auto"/>
        <w:rPr>
          <w:rFonts w:ascii="Hiragino Maru Gothic ProN W4" w:eastAsia="Hiragino Maru Gothic ProN W4" w:hAnsi="Hiragino Maru Gothic ProN W4"/>
          <w:color w:val="002060"/>
          <w:sz w:val="32"/>
          <w:szCs w:val="32"/>
        </w:rPr>
      </w:pPr>
      <w:r w:rsidRPr="000E566A">
        <w:rPr>
          <w:rFonts w:ascii="Hiragino Maru Gothic ProN W4" w:eastAsia="Hiragino Maru Gothic ProN W4" w:hAnsi="Hiragino Maru Gothic ProN W4"/>
          <w:color w:val="002060"/>
          <w:sz w:val="32"/>
          <w:szCs w:val="32"/>
        </w:rPr>
        <w:t>These catalysts were shown to be extremely valuable and effective for polymerization.</w:t>
      </w:r>
    </w:p>
    <w:p w14:paraId="5012F360" w14:textId="028BEEBC" w:rsidR="00572FE0" w:rsidRDefault="00572FE0" w:rsidP="000E566A">
      <w:pPr>
        <w:tabs>
          <w:tab w:val="left" w:pos="1234"/>
        </w:tabs>
        <w:spacing w:line="480" w:lineRule="auto"/>
        <w:rPr>
          <w:sz w:val="32"/>
          <w:szCs w:val="32"/>
        </w:rPr>
      </w:pPr>
    </w:p>
    <w:p w14:paraId="4D526642" w14:textId="288F52EC" w:rsidR="000E566A" w:rsidRDefault="000E566A" w:rsidP="000E566A">
      <w:pPr>
        <w:tabs>
          <w:tab w:val="left" w:pos="1234"/>
        </w:tabs>
        <w:spacing w:line="480" w:lineRule="auto"/>
        <w:rPr>
          <w:rFonts w:ascii="Hiragino Maru Gothic ProN W4" w:eastAsia="Hiragino Maru Gothic ProN W4" w:hAnsi="Hiragino Maru Gothic ProN W4"/>
          <w:color w:val="000000" w:themeColor="text1"/>
          <w:sz w:val="36"/>
          <w:szCs w:val="36"/>
        </w:rPr>
      </w:pPr>
      <w:r w:rsidRPr="000E566A">
        <w:rPr>
          <w:rFonts w:ascii="Hiragino Maru Gothic ProN W4" w:eastAsia="Hiragino Maru Gothic ProN W4" w:hAnsi="Hiragino Maru Gothic ProN W4" w:hint="eastAsia"/>
          <w:color w:val="000000" w:themeColor="text1"/>
          <w:sz w:val="36"/>
          <w:szCs w:val="36"/>
        </w:rPr>
        <w:t>南極のオゾン層に「穴」が開いていることが1985年に初めて発見され、20世紀後半最大の環境間題の一つの始まりが周知の事実となった。</w:t>
      </w:r>
    </w:p>
    <w:p w14:paraId="0C89F002" w14:textId="255ADFE0" w:rsidR="000E566A" w:rsidRDefault="000E566A" w:rsidP="000E566A">
      <w:pPr>
        <w:tabs>
          <w:tab w:val="left" w:pos="1234"/>
        </w:tabs>
        <w:spacing w:line="480" w:lineRule="auto"/>
        <w:rPr>
          <w:rFonts w:ascii="Hiragino Maru Gothic ProN W4" w:eastAsia="Hiragino Maru Gothic ProN W4" w:hAnsi="Hiragino Maru Gothic ProN W4"/>
          <w:color w:val="000000" w:themeColor="text1"/>
          <w:sz w:val="36"/>
          <w:szCs w:val="36"/>
        </w:rPr>
      </w:pPr>
      <w:r w:rsidRPr="000E566A">
        <w:rPr>
          <w:rFonts w:ascii="Hiragino Maru Gothic ProN W4" w:eastAsia="Hiragino Maru Gothic ProN W4" w:hAnsi="Hiragino Maru Gothic ProN W4"/>
          <w:color w:val="000000" w:themeColor="text1"/>
          <w:sz w:val="36"/>
          <w:szCs w:val="36"/>
        </w:rPr>
        <w:t xml:space="preserve">A hole was first discovered in the Antarctic ozone layer in 1985, and it became a known fact that the beginnings of one of the biggest environmental </w:t>
      </w:r>
      <w:r>
        <w:rPr>
          <w:rFonts w:ascii="Hiragino Maru Gothic ProN W4" w:eastAsia="Hiragino Maru Gothic ProN W4" w:hAnsi="Hiragino Maru Gothic ProN W4"/>
          <w:color w:val="000000" w:themeColor="text1"/>
          <w:sz w:val="36"/>
          <w:szCs w:val="36"/>
        </w:rPr>
        <w:t>(</w:t>
      </w:r>
      <w:r w:rsidRPr="000E566A">
        <w:rPr>
          <w:rFonts w:ascii="Hiragino Maru Gothic ProN W4" w:eastAsia="Hiragino Maru Gothic ProN W4" w:hAnsi="Hiragino Maru Gothic ProN W4"/>
          <w:color w:val="000000" w:themeColor="text1"/>
          <w:sz w:val="36"/>
          <w:szCs w:val="36"/>
        </w:rPr>
        <w:t>interrogations</w:t>
      </w:r>
      <w:r>
        <w:rPr>
          <w:rFonts w:ascii="Hiragino Maru Gothic ProN W4" w:eastAsia="Hiragino Maru Gothic ProN W4" w:hAnsi="Hiragino Maru Gothic ProN W4"/>
          <w:color w:val="000000" w:themeColor="text1"/>
          <w:sz w:val="36"/>
          <w:szCs w:val="36"/>
        </w:rPr>
        <w:t>)</w:t>
      </w:r>
      <w:r w:rsidRPr="000E566A">
        <w:rPr>
          <w:rFonts w:ascii="Hiragino Maru Gothic ProN W4" w:eastAsia="Hiragino Maru Gothic ProN W4" w:hAnsi="Hiragino Maru Gothic ProN W4"/>
          <w:color w:val="000000" w:themeColor="text1"/>
          <w:sz w:val="36"/>
          <w:szCs w:val="36"/>
        </w:rPr>
        <w:t xml:space="preserve"> of the second </w:t>
      </w:r>
    </w:p>
    <w:p w14:paraId="192BC502" w14:textId="5228E4B6" w:rsidR="000E566A" w:rsidRPr="000E566A" w:rsidRDefault="000E566A" w:rsidP="000E566A">
      <w:pPr>
        <w:tabs>
          <w:tab w:val="left" w:pos="1234"/>
        </w:tabs>
        <w:spacing w:line="480" w:lineRule="auto"/>
        <w:rPr>
          <w:rFonts w:ascii="Hiragino Maru Gothic ProN W4" w:eastAsia="Hiragino Maru Gothic ProN W4" w:hAnsi="Hiragino Maru Gothic ProN W4"/>
          <w:color w:val="FF0000"/>
          <w:sz w:val="36"/>
          <w:szCs w:val="36"/>
        </w:rPr>
      </w:pPr>
      <w:r>
        <w:rPr>
          <w:rFonts w:ascii="Hiragino Maru Gothic ProN W4" w:eastAsia="Hiragino Maru Gothic ProN W4" w:hAnsi="Hiragino Maru Gothic ProN W4" w:hint="eastAsia"/>
          <w:color w:val="000000" w:themeColor="text1"/>
          <w:sz w:val="36"/>
          <w:szCs w:val="36"/>
        </w:rPr>
        <w:t xml:space="preserve"> </w:t>
      </w:r>
      <w:r>
        <w:rPr>
          <w:rFonts w:ascii="Hiragino Maru Gothic ProN W4" w:eastAsia="Hiragino Maru Gothic ProN W4" w:hAnsi="Hiragino Maru Gothic ProN W4"/>
          <w:color w:val="000000" w:themeColor="text1"/>
          <w:sz w:val="36"/>
          <w:szCs w:val="36"/>
        </w:rPr>
        <w:t xml:space="preserve">                            </w:t>
      </w:r>
      <w:r>
        <w:rPr>
          <w:rFonts w:ascii="Hiragino Maru Gothic ProN W4" w:eastAsia="Hiragino Maru Gothic ProN W4" w:hAnsi="Hiragino Maru Gothic ProN W4"/>
          <w:color w:val="FF0000"/>
          <w:sz w:val="36"/>
          <w:szCs w:val="36"/>
        </w:rPr>
        <w:t>issues</w:t>
      </w:r>
    </w:p>
    <w:p w14:paraId="1D6CFAAF" w14:textId="2A4B56FD" w:rsidR="000E566A" w:rsidRDefault="000E566A" w:rsidP="000E566A">
      <w:pPr>
        <w:tabs>
          <w:tab w:val="left" w:pos="1234"/>
        </w:tabs>
        <w:spacing w:line="480" w:lineRule="auto"/>
        <w:rPr>
          <w:rFonts w:ascii="ＭＳ ゴシック" w:eastAsia="ＭＳ ゴシック" w:hAnsi="ＭＳ ゴシック" w:cs="ＭＳ ゴシック"/>
          <w:color w:val="000000" w:themeColor="text1"/>
          <w:sz w:val="36"/>
          <w:szCs w:val="36"/>
        </w:rPr>
      </w:pPr>
      <w:r w:rsidRPr="000E566A">
        <w:rPr>
          <w:rFonts w:ascii="Hiragino Maru Gothic ProN W4" w:eastAsia="Hiragino Maru Gothic ProN W4" w:hAnsi="Hiragino Maru Gothic ProN W4"/>
          <w:color w:val="000000" w:themeColor="text1"/>
          <w:sz w:val="36"/>
          <w:szCs w:val="36"/>
        </w:rPr>
        <w:t>half of the 20th century began.</w:t>
      </w:r>
      <w:r w:rsidRPr="000E566A">
        <w:rPr>
          <w:rFonts w:ascii="ＭＳ ゴシック" w:eastAsia="ＭＳ ゴシック" w:hAnsi="ＭＳ ゴシック" w:cs="ＭＳ ゴシック" w:hint="eastAsia"/>
          <w:color w:val="000000" w:themeColor="text1"/>
          <w:sz w:val="36"/>
          <w:szCs w:val="36"/>
        </w:rPr>
        <w:t> </w:t>
      </w:r>
    </w:p>
    <w:p w14:paraId="04FDA291" w14:textId="11524B87" w:rsidR="000E566A" w:rsidRDefault="000E566A" w:rsidP="000E566A">
      <w:pPr>
        <w:tabs>
          <w:tab w:val="left" w:pos="1234"/>
        </w:tabs>
        <w:spacing w:line="480" w:lineRule="auto"/>
        <w:rPr>
          <w:rFonts w:ascii="ＭＳ ゴシック" w:eastAsia="ＭＳ ゴシック" w:hAnsi="ＭＳ ゴシック" w:cs="ＭＳ ゴシック"/>
          <w:color w:val="000000" w:themeColor="text1"/>
          <w:sz w:val="36"/>
          <w:szCs w:val="36"/>
        </w:rPr>
      </w:pPr>
    </w:p>
    <w:p w14:paraId="1D282C06" w14:textId="580368BD" w:rsidR="000E566A" w:rsidRDefault="000E566A" w:rsidP="000E566A">
      <w:pPr>
        <w:tabs>
          <w:tab w:val="left" w:pos="1234"/>
        </w:tabs>
        <w:spacing w:line="480" w:lineRule="auto"/>
        <w:rPr>
          <w:rFonts w:ascii="Hiragino Maru Gothic ProN W4" w:eastAsia="Hiragino Maru Gothic ProN W4" w:hAnsi="Hiragino Maru Gothic ProN W4" w:hint="eastAsia"/>
          <w:color w:val="000000" w:themeColor="text1"/>
          <w:sz w:val="36"/>
          <w:szCs w:val="36"/>
        </w:rPr>
      </w:pPr>
      <w:r w:rsidRPr="000E566A">
        <w:rPr>
          <w:rFonts w:ascii="Hiragino Maru Gothic ProN W4" w:eastAsia="Hiragino Maru Gothic ProN W4" w:hAnsi="Hiragino Maru Gothic ProN W4"/>
          <w:color w:val="000000" w:themeColor="text1"/>
          <w:sz w:val="36"/>
          <w:szCs w:val="36"/>
        </w:rPr>
        <w:t>A hole in the Antarctic ozone layer was first discovered in 1985.</w:t>
      </w:r>
      <w:r>
        <w:rPr>
          <w:rFonts w:ascii="Hiragino Maru Gothic ProN W4" w:eastAsia="Hiragino Maru Gothic ProN W4" w:hAnsi="Hiragino Maru Gothic ProN W4"/>
          <w:color w:val="000000" w:themeColor="text1"/>
          <w:sz w:val="36"/>
          <w:szCs w:val="36"/>
        </w:rPr>
        <w:t xml:space="preserve"> </w:t>
      </w:r>
      <w:r w:rsidRPr="000E566A">
        <w:rPr>
          <w:rFonts w:ascii="Hiragino Maru Gothic ProN W4" w:eastAsia="Hiragino Maru Gothic ProN W4" w:hAnsi="Hiragino Maru Gothic ProN W4"/>
          <w:color w:val="000000" w:themeColor="text1"/>
          <w:sz w:val="36"/>
          <w:szCs w:val="36"/>
        </w:rPr>
        <w:t xml:space="preserve">It became a well-known fact that the beginning of one of the </w:t>
      </w:r>
      <w:r w:rsidR="008E1B54">
        <w:rPr>
          <w:rFonts w:ascii="Hiragino Maru Gothic ProN W4" w:eastAsia="Hiragino Maru Gothic ProN W4" w:hAnsi="Hiragino Maru Gothic ProN W4"/>
          <w:color w:val="000000" w:themeColor="text1"/>
          <w:sz w:val="36"/>
          <w:szCs w:val="36"/>
        </w:rPr>
        <w:t>(</w:t>
      </w:r>
      <w:r w:rsidRPr="000E566A">
        <w:rPr>
          <w:rFonts w:ascii="Hiragino Maru Gothic ProN W4" w:eastAsia="Hiragino Maru Gothic ProN W4" w:hAnsi="Hiragino Maru Gothic ProN W4"/>
          <w:color w:val="000000" w:themeColor="text1"/>
          <w:sz w:val="36"/>
          <w:szCs w:val="36"/>
        </w:rPr>
        <w:t>border</w:t>
      </w:r>
      <w:r w:rsidR="008E1B54">
        <w:rPr>
          <w:rFonts w:ascii="Hiragino Maru Gothic ProN W4" w:eastAsia="Hiragino Maru Gothic ProN W4" w:hAnsi="Hiragino Maru Gothic ProN W4"/>
          <w:color w:val="000000" w:themeColor="text1"/>
          <w:sz w:val="36"/>
          <w:szCs w:val="36"/>
        </w:rPr>
        <w:t>)</w:t>
      </w:r>
      <w:r w:rsidRPr="000E566A">
        <w:rPr>
          <w:rFonts w:ascii="Hiragino Maru Gothic ProN W4" w:eastAsia="Hiragino Maru Gothic ProN W4" w:hAnsi="Hiragino Maru Gothic ProN W4"/>
          <w:color w:val="000000" w:themeColor="text1"/>
          <w:sz w:val="36"/>
          <w:szCs w:val="36"/>
        </w:rPr>
        <w:t xml:space="preserve"> issues in the second half of the 20th century.</w:t>
      </w:r>
    </w:p>
    <w:p w14:paraId="0DA91E56" w14:textId="536C7246" w:rsidR="000E566A" w:rsidRPr="008E1B54" w:rsidRDefault="008E1B54" w:rsidP="000E566A">
      <w:pPr>
        <w:tabs>
          <w:tab w:val="left" w:pos="1234"/>
        </w:tabs>
        <w:spacing w:line="480" w:lineRule="auto"/>
        <w:rPr>
          <w:rFonts w:ascii="Hiragino Maru Gothic ProN W4" w:eastAsia="Hiragino Maru Gothic ProN W4" w:hAnsi="Hiragino Maru Gothic ProN W4" w:hint="eastAsia"/>
          <w:color w:val="FF0000"/>
          <w:sz w:val="36"/>
          <w:szCs w:val="36"/>
        </w:rPr>
      </w:pPr>
      <w:r>
        <w:rPr>
          <w:rFonts w:ascii="Hiragino Maru Gothic ProN W4" w:eastAsia="Hiragino Maru Gothic ProN W4" w:hAnsi="Hiragino Maru Gothic ProN W4" w:hint="eastAsia"/>
          <w:color w:val="000000" w:themeColor="text1"/>
          <w:sz w:val="36"/>
          <w:szCs w:val="36"/>
        </w:rPr>
        <w:t xml:space="preserve"> </w:t>
      </w:r>
      <w:r>
        <w:rPr>
          <w:rFonts w:ascii="Hiragino Maru Gothic ProN W4" w:eastAsia="Hiragino Maru Gothic ProN W4" w:hAnsi="Hiragino Maru Gothic ProN W4"/>
          <w:color w:val="000000" w:themeColor="text1"/>
          <w:sz w:val="36"/>
          <w:szCs w:val="36"/>
        </w:rPr>
        <w:t xml:space="preserve">     </w:t>
      </w:r>
      <w:r>
        <w:rPr>
          <w:rFonts w:ascii="Hiragino Maru Gothic ProN W4" w:eastAsia="Hiragino Maru Gothic ProN W4" w:hAnsi="Hiragino Maru Gothic ProN W4"/>
          <w:color w:val="FF0000"/>
          <w:sz w:val="36"/>
          <w:szCs w:val="36"/>
        </w:rPr>
        <w:t>serious environmental</w:t>
      </w:r>
    </w:p>
    <w:p w14:paraId="29288A8D" w14:textId="2E414689" w:rsidR="00572FE0" w:rsidRDefault="000E566A" w:rsidP="00572FE0">
      <w:pPr>
        <w:spacing w:line="480" w:lineRule="auto"/>
        <w:rPr>
          <w:rFonts w:ascii="ヒラギノ丸ゴ ProN W4" w:eastAsia="ヒラギノ丸ゴ ProN W4" w:hAnsi="ヒラギノ丸ゴ ProN W4"/>
          <w:color w:val="5B9BD5" w:themeColor="accent1"/>
          <w:sz w:val="36"/>
          <w:szCs w:val="36"/>
        </w:rPr>
      </w:pPr>
      <w:r w:rsidRPr="001B6915">
        <w:rPr>
          <w:rFonts w:ascii="ヒラギノ丸ゴ ProN W4" w:eastAsia="ヒラギノ丸ゴ ProN W4" w:hAnsi="ヒラギノ丸ゴ ProN W4" w:hint="eastAsia"/>
          <w:color w:val="5B9BD5" w:themeColor="accent1"/>
          <w:sz w:val="36"/>
          <w:szCs w:val="36"/>
        </w:rPr>
        <w:t>T</w:t>
      </w:r>
      <w:r w:rsidRPr="001B6915">
        <w:rPr>
          <w:rFonts w:ascii="ヒラギノ丸ゴ ProN W4" w:eastAsia="ヒラギノ丸ゴ ProN W4" w:hAnsi="ヒラギノ丸ゴ ProN W4"/>
          <w:color w:val="5B9BD5" w:themeColor="accent1"/>
          <w:sz w:val="36"/>
          <w:szCs w:val="36"/>
        </w:rPr>
        <w:t>he discovery in 1985 of an unprecedented ‘</w:t>
      </w:r>
      <w:proofErr w:type="gramStart"/>
      <w:r w:rsidRPr="001B6915">
        <w:rPr>
          <w:rFonts w:ascii="ヒラギノ丸ゴ ProN W4" w:eastAsia="ヒラギノ丸ゴ ProN W4" w:hAnsi="ヒラギノ丸ゴ ProN W4"/>
          <w:color w:val="5B9BD5" w:themeColor="accent1"/>
          <w:sz w:val="36"/>
          <w:szCs w:val="36"/>
        </w:rPr>
        <w:t>hole</w:t>
      </w:r>
      <w:proofErr w:type="gramEnd"/>
      <w:r w:rsidRPr="001B6915">
        <w:rPr>
          <w:rFonts w:ascii="ヒラギノ丸ゴ ProN W4" w:eastAsia="ヒラギノ丸ゴ ProN W4" w:hAnsi="ヒラギノ丸ゴ ProN W4"/>
          <w:color w:val="5B9BD5" w:themeColor="accent1"/>
          <w:sz w:val="36"/>
          <w:szCs w:val="36"/>
        </w:rPr>
        <w:t>’ in Antarctica’s ozone layer heralded the beginning of one of the most influential environmental stories of the late twentieth century.</w:t>
      </w:r>
    </w:p>
    <w:p w14:paraId="193BC7BE" w14:textId="77777777" w:rsidR="004A0DBA" w:rsidRDefault="004A0DBA" w:rsidP="00572FE0">
      <w:pPr>
        <w:spacing w:line="480" w:lineRule="auto"/>
        <w:rPr>
          <w:sz w:val="32"/>
          <w:szCs w:val="32"/>
        </w:rPr>
      </w:pPr>
    </w:p>
    <w:p w14:paraId="0D2A54CE"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化学論文あるいは専門分野の論文で使われる用語が決まっている。これを覚える。使えない単語が結構ある。</w:t>
      </w:r>
    </w:p>
    <w:p w14:paraId="2C041617"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X</w:t>
      </w:r>
      <w:r w:rsidRPr="001B6915">
        <w:rPr>
          <w:rFonts w:ascii="ヒラギノ丸ゴ ProN W4" w:eastAsia="ヒラギノ丸ゴ ProN W4" w:hAnsi="ヒラギノ丸ゴ ProN W4" w:hint="eastAsia"/>
          <w:sz w:val="36"/>
          <w:szCs w:val="36"/>
        </w:rPr>
        <w:t xml:space="preserve">　</w:t>
      </w:r>
      <w:r w:rsidRPr="001B6915">
        <w:rPr>
          <w:rFonts w:ascii="ヒラギノ丸ゴ ProN W4" w:eastAsia="ヒラギノ丸ゴ ProN W4" w:hAnsi="ヒラギノ丸ゴ ProN W4"/>
          <w:sz w:val="36"/>
          <w:szCs w:val="36"/>
        </w:rPr>
        <w:t xml:space="preserve">a lot of, lots of </w:t>
      </w:r>
    </w:p>
    <w:p w14:paraId="33D02D20" w14:textId="77777777" w:rsidR="00612F14" w:rsidRPr="001B6915" w:rsidRDefault="00612F14" w:rsidP="001B6915">
      <w:pPr>
        <w:spacing w:line="360" w:lineRule="auto"/>
        <w:rPr>
          <w:rFonts w:ascii="ヒラギノ丸ゴ ProN W4" w:eastAsia="ヒラギノ丸ゴ ProN W4" w:hAnsi="ヒラギノ丸ゴ ProN W4"/>
          <w:sz w:val="36"/>
          <w:szCs w:val="36"/>
        </w:rPr>
      </w:pPr>
      <w:proofErr w:type="gramStart"/>
      <w:r w:rsidRPr="001B6915">
        <w:rPr>
          <w:rFonts w:ascii="ヒラギノ丸ゴ ProN W4" w:eastAsia="ヒラギノ丸ゴ ProN W4" w:hAnsi="ヒラギノ丸ゴ ProN W4"/>
          <w:sz w:val="36"/>
          <w:szCs w:val="36"/>
        </w:rPr>
        <w:t>X  get</w:t>
      </w:r>
      <w:proofErr w:type="gramEnd"/>
    </w:p>
    <w:p w14:paraId="545FE403"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X  can’t  </w:t>
      </w:r>
      <w:r w:rsidRPr="001B6915">
        <w:rPr>
          <w:rFonts w:ascii="ヒラギノ丸ゴ ProN W4" w:eastAsia="ヒラギノ丸ゴ ProN W4" w:hAnsi="ヒラギノ丸ゴ ProN W4" w:hint="eastAsia"/>
          <w:sz w:val="36"/>
          <w:szCs w:val="36"/>
        </w:rPr>
        <w:t xml:space="preserve">○　</w:t>
      </w:r>
      <w:proofErr w:type="spellStart"/>
      <w:r w:rsidRPr="001B6915">
        <w:rPr>
          <w:rFonts w:ascii="ヒラギノ丸ゴ ProN W4" w:eastAsia="ヒラギノ丸ゴ ProN W4" w:hAnsi="ヒラギノ丸ゴ ProN W4"/>
          <w:sz w:val="36"/>
          <w:szCs w:val="36"/>
        </w:rPr>
        <w:t>can not</w:t>
      </w:r>
      <w:proofErr w:type="spellEnd"/>
      <w:r w:rsidRPr="001B6915">
        <w:rPr>
          <w:rFonts w:ascii="ヒラギノ丸ゴ ProN W4" w:eastAsia="ヒラギノ丸ゴ ProN W4" w:hAnsi="ヒラギノ丸ゴ ProN W4"/>
          <w:sz w:val="36"/>
          <w:szCs w:val="36"/>
        </w:rPr>
        <w:t>, cannot</w:t>
      </w:r>
    </w:p>
    <w:p w14:paraId="7DBB3A8D" w14:textId="77777777" w:rsidR="00B36FF2" w:rsidRPr="001B6915" w:rsidRDefault="00B36FF2" w:rsidP="001B6915">
      <w:pPr>
        <w:spacing w:line="360" w:lineRule="auto"/>
        <w:rPr>
          <w:rFonts w:ascii="ヒラギノ丸ゴ ProN W4" w:eastAsia="ヒラギノ丸ゴ ProN W4" w:hAnsi="ヒラギノ丸ゴ ProN W4"/>
          <w:sz w:val="36"/>
          <w:szCs w:val="36"/>
        </w:rPr>
      </w:pPr>
    </w:p>
    <w:p w14:paraId="12C22FE8"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口語英語と違ったニュアンスが必要なため</w:t>
      </w:r>
    </w:p>
    <w:p w14:paraId="3EB49459"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論文をたくさん読んで、身につける。</w:t>
      </w:r>
    </w:p>
    <w:p w14:paraId="30ABF599" w14:textId="77777777" w:rsidR="00612F14" w:rsidRPr="001B6915" w:rsidRDefault="00612F14" w:rsidP="001B6915">
      <w:pPr>
        <w:spacing w:line="360" w:lineRule="auto"/>
        <w:rPr>
          <w:rFonts w:ascii="ヒラギノ丸ゴ ProN W4" w:eastAsia="ヒラギノ丸ゴ ProN W4" w:hAnsi="ヒラギノ丸ゴ ProN W4"/>
          <w:sz w:val="36"/>
          <w:szCs w:val="36"/>
        </w:rPr>
      </w:pPr>
    </w:p>
    <w:p w14:paraId="4FF9AB33" w14:textId="77777777" w:rsidR="00612F14" w:rsidRPr="001B6915" w:rsidRDefault="00612F14" w:rsidP="001B6915">
      <w:pPr>
        <w:spacing w:line="360" w:lineRule="auto"/>
        <w:rPr>
          <w:rFonts w:ascii="ヒラギノ丸ゴ ProN W4" w:eastAsia="ヒラギノ丸ゴ ProN W4" w:hAnsi="ヒラギノ丸ゴ ProN W4"/>
          <w:sz w:val="36"/>
          <w:szCs w:val="36"/>
        </w:rPr>
      </w:pPr>
    </w:p>
    <w:p w14:paraId="38299B58"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英語の場合は、文章が長くなる場合は2つに分けるか、カンマで分けて、読みやすくすること</w:t>
      </w:r>
    </w:p>
    <w:p w14:paraId="2F395450" w14:textId="77777777" w:rsidR="00612F14" w:rsidRPr="001B6915" w:rsidRDefault="00612F14" w:rsidP="001B6915">
      <w:pPr>
        <w:spacing w:line="360" w:lineRule="auto"/>
        <w:rPr>
          <w:rFonts w:ascii="ヒラギノ丸ゴ ProN W4" w:eastAsia="ヒラギノ丸ゴ ProN W4" w:hAnsi="ヒラギノ丸ゴ ProN W4"/>
          <w:sz w:val="36"/>
          <w:szCs w:val="36"/>
        </w:rPr>
      </w:pPr>
    </w:p>
    <w:p w14:paraId="456456A1"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A marble was put into the solution. Ten minutes later, bubbles were observed on </w:t>
      </w:r>
      <w:r w:rsidRPr="001B6915">
        <w:rPr>
          <w:rFonts w:ascii="ヒラギノ丸ゴ ProN W4" w:eastAsia="ヒラギノ丸ゴ ProN W4" w:hAnsi="ヒラギノ丸ゴ ProN W4"/>
          <w:sz w:val="36"/>
          <w:szCs w:val="36"/>
          <w:u w:val="single"/>
        </w:rPr>
        <w:t>the</w:t>
      </w:r>
      <w:r w:rsidRPr="001B6915">
        <w:rPr>
          <w:rFonts w:ascii="ヒラギノ丸ゴ ProN W4" w:eastAsia="ヒラギノ丸ゴ ProN W4" w:hAnsi="ヒラギノ丸ゴ ProN W4"/>
          <w:sz w:val="36"/>
          <w:szCs w:val="36"/>
        </w:rPr>
        <w:t xml:space="preserve"> surface of </w:t>
      </w:r>
      <w:r w:rsidRPr="001B6915">
        <w:rPr>
          <w:rFonts w:ascii="ヒラギノ丸ゴ ProN W4" w:eastAsia="ヒラギノ丸ゴ ProN W4" w:hAnsi="ヒラギノ丸ゴ ProN W4"/>
          <w:sz w:val="36"/>
          <w:szCs w:val="36"/>
          <w:u w:val="single"/>
        </w:rPr>
        <w:t>the</w:t>
      </w:r>
      <w:r w:rsidRPr="001B6915">
        <w:rPr>
          <w:rFonts w:ascii="ヒラギノ丸ゴ ProN W4" w:eastAsia="ヒラギノ丸ゴ ProN W4" w:hAnsi="ヒラギノ丸ゴ ProN W4"/>
          <w:sz w:val="36"/>
          <w:szCs w:val="36"/>
        </w:rPr>
        <w:t xml:space="preserve"> marble.</w:t>
      </w:r>
    </w:p>
    <w:p w14:paraId="355C48F6" w14:textId="77777777" w:rsidR="004F4F31"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surface</w:t>
      </w:r>
      <w:r w:rsidRPr="001B6915">
        <w:rPr>
          <w:rFonts w:ascii="ヒラギノ丸ゴ ProN W4" w:eastAsia="ヒラギノ丸ゴ ProN W4" w:hAnsi="ヒラギノ丸ゴ ProN W4" w:hint="eastAsia"/>
          <w:sz w:val="36"/>
          <w:szCs w:val="36"/>
        </w:rPr>
        <w:t>にも</w:t>
      </w:r>
      <w:r w:rsidRPr="001B6915">
        <w:rPr>
          <w:rFonts w:ascii="ヒラギノ丸ゴ ProN W4" w:eastAsia="ヒラギノ丸ゴ ProN W4" w:hAnsi="ヒラギノ丸ゴ ProN W4"/>
          <w:sz w:val="36"/>
          <w:szCs w:val="36"/>
        </w:rPr>
        <w:t>the</w:t>
      </w:r>
      <w:r w:rsidRPr="001B6915">
        <w:rPr>
          <w:rFonts w:ascii="ヒラギノ丸ゴ ProN W4" w:eastAsia="ヒラギノ丸ゴ ProN W4" w:hAnsi="ヒラギノ丸ゴ ProN W4" w:hint="eastAsia"/>
          <w:sz w:val="36"/>
          <w:szCs w:val="36"/>
        </w:rPr>
        <w:t>がついているのはなぜか？</w:t>
      </w:r>
    </w:p>
    <w:p w14:paraId="3067E37A"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→一般常識として、ビー玉は球で表面が一つしかないことは知られている。従って特定でき、</w:t>
      </w:r>
      <w:r w:rsidRPr="001B6915">
        <w:rPr>
          <w:rFonts w:ascii="ヒラギノ丸ゴ ProN W4" w:eastAsia="ヒラギノ丸ゴ ProN W4" w:hAnsi="ヒラギノ丸ゴ ProN W4"/>
          <w:sz w:val="36"/>
          <w:szCs w:val="36"/>
        </w:rPr>
        <w:t>the</w:t>
      </w:r>
      <w:r w:rsidRPr="001B6915">
        <w:rPr>
          <w:rFonts w:ascii="ヒラギノ丸ゴ ProN W4" w:eastAsia="ヒラギノ丸ゴ ProN W4" w:hAnsi="ヒラギノ丸ゴ ProN W4" w:hint="eastAsia"/>
          <w:sz w:val="36"/>
          <w:szCs w:val="36"/>
        </w:rPr>
        <w:t>を使う。</w:t>
      </w:r>
    </w:p>
    <w:p w14:paraId="1C8E9E8F" w14:textId="77777777" w:rsidR="00612F14" w:rsidRPr="001B6915" w:rsidRDefault="00612F14" w:rsidP="001B6915">
      <w:pPr>
        <w:spacing w:line="360" w:lineRule="auto"/>
        <w:rPr>
          <w:rFonts w:ascii="ヒラギノ丸ゴ ProN W4" w:eastAsia="ヒラギノ丸ゴ ProN W4" w:hAnsi="ヒラギノ丸ゴ ProN W4"/>
          <w:sz w:val="36"/>
          <w:szCs w:val="36"/>
        </w:rPr>
      </w:pPr>
    </w:p>
    <w:p w14:paraId="26658242"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 xml:space="preserve">The reaction removes </w:t>
      </w:r>
      <w:r w:rsidRPr="001B6915">
        <w:rPr>
          <w:rFonts w:ascii="ヒラギノ丸ゴ ProN W4" w:eastAsia="ヒラギノ丸ゴ ProN W4" w:hAnsi="ヒラギノ丸ゴ ProN W4" w:hint="eastAsia"/>
          <w:sz w:val="36"/>
          <w:szCs w:val="36"/>
          <w:u w:val="single"/>
        </w:rPr>
        <w:t>a</w:t>
      </w:r>
      <w:r w:rsidRPr="001B6915">
        <w:rPr>
          <w:rFonts w:ascii="ヒラギノ丸ゴ ProN W4" w:eastAsia="ヒラギノ丸ゴ ProN W4" w:hAnsi="ヒラギノ丸ゴ ProN W4" w:hint="eastAsia"/>
          <w:sz w:val="36"/>
          <w:szCs w:val="36"/>
        </w:rPr>
        <w:t xml:space="preserve"> carbon atom from the EAK molecule.</w:t>
      </w:r>
    </w:p>
    <w:p w14:paraId="1F42DB32"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EAK=Ethyl amyl ketone (C</w:t>
      </w:r>
      <w:r w:rsidRPr="001B6915">
        <w:rPr>
          <w:rFonts w:ascii="ヒラギノ丸ゴ ProN W4" w:eastAsia="ヒラギノ丸ゴ ProN W4" w:hAnsi="ヒラギノ丸ゴ ProN W4"/>
          <w:sz w:val="36"/>
          <w:szCs w:val="36"/>
          <w:vertAlign w:val="subscript"/>
        </w:rPr>
        <w:t>8</w:t>
      </w:r>
      <w:r w:rsidRPr="001B6915">
        <w:rPr>
          <w:rFonts w:ascii="ヒラギノ丸ゴ ProN W4" w:eastAsia="ヒラギノ丸ゴ ProN W4" w:hAnsi="ヒラギノ丸ゴ ProN W4"/>
          <w:sz w:val="36"/>
          <w:szCs w:val="36"/>
        </w:rPr>
        <w:t>H</w:t>
      </w:r>
      <w:r w:rsidRPr="001B6915">
        <w:rPr>
          <w:rFonts w:ascii="ヒラギノ丸ゴ ProN W4" w:eastAsia="ヒラギノ丸ゴ ProN W4" w:hAnsi="ヒラギノ丸ゴ ProN W4"/>
          <w:sz w:val="36"/>
          <w:szCs w:val="36"/>
          <w:vertAlign w:val="subscript"/>
        </w:rPr>
        <w:t>16</w:t>
      </w:r>
      <w:r w:rsidRPr="001B6915">
        <w:rPr>
          <w:rFonts w:ascii="ヒラギノ丸ゴ ProN W4" w:eastAsia="ヒラギノ丸ゴ ProN W4" w:hAnsi="ヒラギノ丸ゴ ProN W4"/>
          <w:sz w:val="36"/>
          <w:szCs w:val="36"/>
        </w:rPr>
        <w:t>O)</w:t>
      </w:r>
    </w:p>
    <w:p w14:paraId="62DFD000" w14:textId="77777777" w:rsidR="00E91736" w:rsidRPr="001B6915" w:rsidRDefault="004768AA"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同じ文章で、EAKの部分をメタノールにしたら冠詞は何が適当か？</w:t>
      </w:r>
    </w:p>
    <w:p w14:paraId="3F3B6ABD" w14:textId="77777777" w:rsidR="00E91736" w:rsidRPr="001B6915" w:rsidRDefault="00E91736" w:rsidP="001B6915">
      <w:pPr>
        <w:spacing w:line="360" w:lineRule="auto"/>
        <w:rPr>
          <w:rFonts w:ascii="ヒラギノ丸ゴ ProN W4" w:eastAsia="ヒラギノ丸ゴ ProN W4" w:hAnsi="ヒラギノ丸ゴ ProN W4"/>
          <w:sz w:val="36"/>
          <w:szCs w:val="36"/>
        </w:rPr>
      </w:pPr>
    </w:p>
    <w:p w14:paraId="657AAD39" w14:textId="77777777" w:rsidR="004768AA" w:rsidRPr="001B6915" w:rsidRDefault="004768AA"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w:t>
      </w:r>
      <w:r w:rsidRPr="001B6915">
        <w:rPr>
          <w:rFonts w:ascii="ヒラギノ丸ゴ ProN W4" w:eastAsia="ヒラギノ丸ゴ ProN W4" w:hAnsi="ヒラギノ丸ゴ ProN W4"/>
          <w:sz w:val="36"/>
          <w:szCs w:val="36"/>
        </w:rPr>
        <w:t>the</w:t>
      </w:r>
      <w:r w:rsidRPr="001B6915">
        <w:rPr>
          <w:rFonts w:ascii="ヒラギノ丸ゴ ProN W4" w:eastAsia="ヒラギノ丸ゴ ProN W4" w:hAnsi="ヒラギノ丸ゴ ProN W4" w:hint="eastAsia"/>
          <w:sz w:val="36"/>
          <w:szCs w:val="36"/>
        </w:rPr>
        <w:t>になる</w:t>
      </w:r>
    </w:p>
    <w:p w14:paraId="2E54585F" w14:textId="77777777" w:rsidR="002505FA"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この場合、炭素原子は複数あるので、</w:t>
      </w:r>
      <w:r w:rsidRPr="001B6915">
        <w:rPr>
          <w:rFonts w:ascii="ヒラギノ丸ゴ ProN W4" w:eastAsia="ヒラギノ丸ゴ ProN W4" w:hAnsi="ヒラギノ丸ゴ ProN W4"/>
          <w:sz w:val="36"/>
          <w:szCs w:val="36"/>
        </w:rPr>
        <w:t>a</w:t>
      </w:r>
      <w:r w:rsidRPr="001B6915">
        <w:rPr>
          <w:rFonts w:ascii="ヒラギノ丸ゴ ProN W4" w:eastAsia="ヒラギノ丸ゴ ProN W4" w:hAnsi="ヒラギノ丸ゴ ProN W4" w:hint="eastAsia"/>
          <w:sz w:val="36"/>
          <w:szCs w:val="36"/>
        </w:rPr>
        <w:t>を使う</w:t>
      </w:r>
      <w:r w:rsidR="00E91736" w:rsidRPr="001B6915">
        <w:rPr>
          <w:rFonts w:ascii="ヒラギノ丸ゴ ProN W4" w:eastAsia="ヒラギノ丸ゴ ProN W4" w:hAnsi="ヒラギノ丸ゴ ProN W4" w:hint="eastAsia"/>
          <w:sz w:val="36"/>
          <w:szCs w:val="36"/>
        </w:rPr>
        <w:t xml:space="preserve">　</w:t>
      </w:r>
    </w:p>
    <w:p w14:paraId="74CF073B" w14:textId="77777777" w:rsidR="00463B18" w:rsidRPr="001B6915" w:rsidRDefault="00463B18" w:rsidP="001B6915">
      <w:pPr>
        <w:spacing w:line="360" w:lineRule="auto"/>
        <w:rPr>
          <w:rFonts w:ascii="ヒラギノ丸ゴ ProN W4" w:eastAsia="ヒラギノ丸ゴ ProN W4" w:hAnsi="ヒラギノ丸ゴ ProN W4"/>
          <w:sz w:val="36"/>
          <w:szCs w:val="36"/>
        </w:rPr>
      </w:pPr>
    </w:p>
    <w:p w14:paraId="455550A7"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英語帳は有用であるが、ある程度数が増えないと使えない。そのときはネットのコーパスを利用する。</w:t>
      </w:r>
    </w:p>
    <w:p w14:paraId="7503F7FF"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http://sara.natcorp.ox.ac.uk/</w:t>
      </w:r>
      <w:r w:rsidR="004768AA" w:rsidRPr="001B6915">
        <w:rPr>
          <w:rFonts w:ascii="ヒラギノ丸ゴ ProN W4" w:eastAsia="ヒラギノ丸ゴ ProN W4" w:hAnsi="ヒラギノ丸ゴ ProN W4"/>
          <w:sz w:val="36"/>
          <w:szCs w:val="36"/>
        </w:rPr>
        <w:t xml:space="preserve"> </w:t>
      </w:r>
    </w:p>
    <w:p w14:paraId="344DEFF8" w14:textId="77777777" w:rsidR="004768AA" w:rsidRPr="001B6915" w:rsidRDefault="004768AA" w:rsidP="001B6915">
      <w:pPr>
        <w:spacing w:line="360" w:lineRule="auto"/>
        <w:rPr>
          <w:rFonts w:ascii="ヒラギノ丸ゴ ProN W4" w:eastAsia="ヒラギノ丸ゴ ProN W4" w:hAnsi="ヒラギノ丸ゴ ProN W4"/>
          <w:sz w:val="36"/>
          <w:szCs w:val="36"/>
        </w:rPr>
      </w:pPr>
    </w:p>
    <w:p w14:paraId="2CFBBA29" w14:textId="77777777" w:rsidR="00A423C8"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We synthesized </w:t>
      </w:r>
      <w:r w:rsidR="00FD307C" w:rsidRPr="001B6915">
        <w:rPr>
          <w:rFonts w:ascii="ヒラギノ丸ゴ ProN W4" w:eastAsia="ヒラギノ丸ゴ ProN W4" w:hAnsi="ヒラギノ丸ゴ ProN W4"/>
          <w:color w:val="FF0000"/>
          <w:sz w:val="36"/>
          <w:szCs w:val="36"/>
        </w:rPr>
        <w:t xml:space="preserve">a </w:t>
      </w:r>
      <w:r w:rsidRPr="001B6915">
        <w:rPr>
          <w:rFonts w:ascii="ヒラギノ丸ゴ ProN W4" w:eastAsia="ヒラギノ丸ゴ ProN W4" w:hAnsi="ヒラギノ丸ゴ ProN W4"/>
          <w:sz w:val="36"/>
          <w:szCs w:val="36"/>
        </w:rPr>
        <w:t xml:space="preserve">compound and measured </w:t>
      </w:r>
      <w:r w:rsidR="00FD307C" w:rsidRPr="001B6915">
        <w:rPr>
          <w:rFonts w:ascii="ヒラギノ丸ゴ ProN W4" w:eastAsia="ヒラギノ丸ゴ ProN W4" w:hAnsi="ヒラギノ丸ゴ ProN W4"/>
          <w:color w:val="FF0000"/>
          <w:sz w:val="36"/>
          <w:szCs w:val="36"/>
        </w:rPr>
        <w:t>its</w:t>
      </w:r>
      <w:r w:rsidR="00FD307C" w:rsidRPr="001B6915">
        <w:rPr>
          <w:rFonts w:ascii="ヒラギノ丸ゴ ProN W4" w:eastAsia="ヒラギノ丸ゴ ProN W4" w:hAnsi="ヒラギノ丸ゴ ProN W4"/>
          <w:sz w:val="36"/>
          <w:szCs w:val="36"/>
        </w:rPr>
        <w:t xml:space="preserve"> </w:t>
      </w:r>
      <w:r w:rsidRPr="001B6915">
        <w:rPr>
          <w:rFonts w:ascii="ヒラギノ丸ゴ ProN W4" w:eastAsia="ヒラギノ丸ゴ ProN W4" w:hAnsi="ヒラギノ丸ゴ ProN W4"/>
          <w:sz w:val="36"/>
          <w:szCs w:val="36"/>
        </w:rPr>
        <w:t>molecular weight.</w:t>
      </w:r>
    </w:p>
    <w:p w14:paraId="50219228"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冠詞</w:t>
      </w:r>
      <w:r w:rsidRPr="001B6915">
        <w:rPr>
          <w:rFonts w:ascii="ヒラギノ丸ゴ ProN W4" w:eastAsia="ヒラギノ丸ゴ ProN W4" w:hAnsi="ヒラギノ丸ゴ ProN W4"/>
          <w:sz w:val="36"/>
          <w:szCs w:val="36"/>
        </w:rPr>
        <w:t>a</w:t>
      </w:r>
      <w:r w:rsidRPr="001B6915">
        <w:rPr>
          <w:rFonts w:ascii="ヒラギノ丸ゴ ProN W4" w:eastAsia="ヒラギノ丸ゴ ProN W4" w:hAnsi="ヒラギノ丸ゴ ProN W4" w:hint="eastAsia"/>
          <w:sz w:val="36"/>
          <w:szCs w:val="36"/>
        </w:rPr>
        <w:t>とitsを加えるか、名詞を複数形にすることが必要。</w:t>
      </w:r>
    </w:p>
    <w:p w14:paraId="32F0EB83"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日本人としては理解しにくいが、</w:t>
      </w:r>
      <w:r w:rsidRPr="001B6915">
        <w:rPr>
          <w:rFonts w:ascii="ヒラギノ丸ゴ ProN W4" w:eastAsia="ヒラギノ丸ゴ ProN W4" w:hAnsi="ヒラギノ丸ゴ ProN W4"/>
          <w:sz w:val="36"/>
          <w:szCs w:val="36"/>
        </w:rPr>
        <w:t>compound</w:t>
      </w:r>
      <w:r w:rsidRPr="001B6915">
        <w:rPr>
          <w:rFonts w:ascii="ヒラギノ丸ゴ ProN W4" w:eastAsia="ヒラギノ丸ゴ ProN W4" w:hAnsi="ヒラギノ丸ゴ ProN W4" w:hint="eastAsia"/>
          <w:sz w:val="36"/>
          <w:szCs w:val="36"/>
        </w:rPr>
        <w:t>もweightも可算名詞（数えられる名詞）である。</w:t>
      </w:r>
    </w:p>
    <w:p w14:paraId="5F87D867"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辞書で単語の後ろにCと書いてあれば加算、UCと書いてあれば不可算名詞である。</w:t>
      </w:r>
    </w:p>
    <w:p w14:paraId="7985E31F" w14:textId="77777777" w:rsidR="00612F14" w:rsidRPr="001B6915" w:rsidRDefault="00612F14" w:rsidP="001B6915">
      <w:pPr>
        <w:spacing w:line="360" w:lineRule="auto"/>
        <w:rPr>
          <w:rFonts w:ascii="ヒラギノ丸ゴ ProN W4" w:eastAsia="ヒラギノ丸ゴ ProN W4" w:hAnsi="ヒラギノ丸ゴ ProN W4"/>
          <w:sz w:val="36"/>
          <w:szCs w:val="36"/>
        </w:rPr>
      </w:pPr>
    </w:p>
    <w:p w14:paraId="20671832" w14:textId="77777777" w:rsidR="00B62C4B" w:rsidRPr="001B6915" w:rsidRDefault="00B62C4B"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We installed </w:t>
      </w:r>
      <w:r w:rsidR="00F67FCB" w:rsidRPr="001B6915">
        <w:rPr>
          <w:rFonts w:ascii="ヒラギノ丸ゴ ProN W4" w:eastAsia="ヒラギノ丸ゴ ProN W4" w:hAnsi="ヒラギノ丸ゴ ProN W4"/>
          <w:sz w:val="36"/>
          <w:szCs w:val="36"/>
        </w:rPr>
        <w:t xml:space="preserve">a </w:t>
      </w:r>
      <w:r w:rsidRPr="001B6915">
        <w:rPr>
          <w:rFonts w:ascii="ヒラギノ丸ゴ ProN W4" w:eastAsia="ヒラギノ丸ゴ ProN W4" w:hAnsi="ヒラギノ丸ゴ ProN W4"/>
          <w:sz w:val="36"/>
          <w:szCs w:val="36"/>
        </w:rPr>
        <w:t>new equipment.</w:t>
      </w:r>
    </w:p>
    <w:p w14:paraId="2E17FA6D" w14:textId="77777777" w:rsidR="00612F14" w:rsidRPr="001B6915" w:rsidRDefault="003B6D8D" w:rsidP="001B6915">
      <w:pPr>
        <w:tabs>
          <w:tab w:val="left" w:pos="4678"/>
        </w:tabs>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a</w:t>
      </w:r>
      <w:r w:rsidR="00612F14" w:rsidRPr="001B6915">
        <w:rPr>
          <w:rFonts w:ascii="ヒラギノ丸ゴ ProN W4" w:eastAsia="ヒラギノ丸ゴ ProN W4" w:hAnsi="ヒラギノ丸ゴ ProN W4"/>
          <w:sz w:val="36"/>
          <w:szCs w:val="36"/>
        </w:rPr>
        <w:t>pparatus</w:t>
      </w:r>
      <w:r w:rsidRPr="001B6915">
        <w:rPr>
          <w:rFonts w:ascii="ヒラギノ丸ゴ ProN W4" w:eastAsia="ヒラギノ丸ゴ ProN W4" w:hAnsi="ヒラギノ丸ゴ ProN W4"/>
          <w:sz w:val="36"/>
          <w:szCs w:val="36"/>
        </w:rPr>
        <w:t xml:space="preserve"> </w:t>
      </w:r>
    </w:p>
    <w:p w14:paraId="68EEED47"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equipment</w:t>
      </w:r>
    </w:p>
    <w:p w14:paraId="3111BA26"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いずれも装置という意味で、共に同じぐらいよく用いられる。</w:t>
      </w:r>
    </w:p>
    <w:p w14:paraId="101F193A"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ところが、</w:t>
      </w:r>
      <w:r w:rsidRPr="001B6915">
        <w:rPr>
          <w:rFonts w:ascii="ヒラギノ丸ゴ ProN W4" w:eastAsia="ヒラギノ丸ゴ ProN W4" w:hAnsi="ヒラギノ丸ゴ ProN W4"/>
          <w:sz w:val="36"/>
          <w:szCs w:val="36"/>
        </w:rPr>
        <w:t>apparatus</w:t>
      </w:r>
      <w:r w:rsidRPr="001B6915">
        <w:rPr>
          <w:rFonts w:ascii="ヒラギノ丸ゴ ProN W4" w:eastAsia="ヒラギノ丸ゴ ProN W4" w:hAnsi="ヒラギノ丸ゴ ProN W4" w:hint="eastAsia"/>
          <w:sz w:val="36"/>
          <w:szCs w:val="36"/>
        </w:rPr>
        <w:t>は可算で</w:t>
      </w:r>
      <w:r w:rsidRPr="001B6915">
        <w:rPr>
          <w:rFonts w:ascii="ヒラギノ丸ゴ ProN W4" w:eastAsia="ヒラギノ丸ゴ ProN W4" w:hAnsi="ヒラギノ丸ゴ ProN W4"/>
          <w:sz w:val="36"/>
          <w:szCs w:val="36"/>
        </w:rPr>
        <w:t>equipment</w:t>
      </w:r>
      <w:r w:rsidRPr="001B6915">
        <w:rPr>
          <w:rFonts w:ascii="ヒラギノ丸ゴ ProN W4" w:eastAsia="ヒラギノ丸ゴ ProN W4" w:hAnsi="ヒラギノ丸ゴ ProN W4" w:hint="eastAsia"/>
          <w:sz w:val="36"/>
          <w:szCs w:val="36"/>
        </w:rPr>
        <w:t>は不可算。従って</w:t>
      </w:r>
      <w:proofErr w:type="spellStart"/>
      <w:r w:rsidRPr="001B6915">
        <w:rPr>
          <w:rFonts w:ascii="ヒラギノ丸ゴ ProN W4" w:eastAsia="ヒラギノ丸ゴ ProN W4" w:hAnsi="ヒラギノ丸ゴ ProN W4" w:hint="eastAsia"/>
          <w:sz w:val="36"/>
          <w:szCs w:val="36"/>
        </w:rPr>
        <w:t>equipments</w:t>
      </w:r>
      <w:proofErr w:type="spellEnd"/>
      <w:r w:rsidRPr="001B6915">
        <w:rPr>
          <w:rFonts w:ascii="ヒラギノ丸ゴ ProN W4" w:eastAsia="ヒラギノ丸ゴ ProN W4" w:hAnsi="ヒラギノ丸ゴ ProN W4" w:hint="eastAsia"/>
          <w:sz w:val="36"/>
          <w:szCs w:val="36"/>
        </w:rPr>
        <w:t>という用法は誤り。</w:t>
      </w:r>
    </w:p>
    <w:p w14:paraId="14177C3F"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○We installed a new apparatus</w:t>
      </w:r>
      <w:r w:rsidRPr="001B6915">
        <w:rPr>
          <w:rFonts w:ascii="ヒラギノ丸ゴ ProN W4" w:eastAsia="ヒラギノ丸ゴ ProN W4" w:hAnsi="ヒラギノ丸ゴ ProN W4"/>
          <w:sz w:val="36"/>
          <w:szCs w:val="36"/>
        </w:rPr>
        <w:t>.</w:t>
      </w:r>
    </w:p>
    <w:p w14:paraId="64063CE0"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w:t>
      </w:r>
      <w:r w:rsidRPr="001B6915">
        <w:rPr>
          <w:rFonts w:ascii="ヒラギノ丸ゴ ProN W4" w:eastAsia="ヒラギノ丸ゴ ProN W4" w:hAnsi="ヒラギノ丸ゴ ProN W4"/>
          <w:sz w:val="36"/>
          <w:szCs w:val="36"/>
        </w:rPr>
        <w:t>We installed new equipment.</w:t>
      </w:r>
    </w:p>
    <w:p w14:paraId="5E5A3BDC" w14:textId="77777777" w:rsidR="00612F14" w:rsidRPr="001B6915" w:rsidRDefault="00612F14" w:rsidP="001B6915">
      <w:pPr>
        <w:spacing w:line="360" w:lineRule="auto"/>
        <w:rPr>
          <w:rFonts w:ascii="ヒラギノ丸ゴ ProN W4" w:eastAsia="ヒラギノ丸ゴ ProN W4" w:hAnsi="ヒラギノ丸ゴ ProN W4"/>
          <w:sz w:val="36"/>
          <w:szCs w:val="36"/>
        </w:rPr>
      </w:pPr>
    </w:p>
    <w:p w14:paraId="46B742A2"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さらにややこしいのは、多くの名詞は文脈によって可算になる場合も不可算になる場合もある。</w:t>
      </w:r>
    </w:p>
    <w:p w14:paraId="7F842746"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molecular weight</w:t>
      </w:r>
    </w:p>
    <w:p w14:paraId="0BE3B440"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特定物質の分子量＝可算</w:t>
      </w:r>
    </w:p>
    <w:p w14:paraId="3986ACA1"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分子量という性質＝不可算</w:t>
      </w:r>
    </w:p>
    <w:p w14:paraId="7E996ADC"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Molecular weight is an important property of monomers.</w:t>
      </w:r>
    </w:p>
    <w:p w14:paraId="5EA579F9" w14:textId="77777777" w:rsidR="00612F14" w:rsidRPr="001B6915" w:rsidRDefault="00612F14" w:rsidP="001B6915">
      <w:pPr>
        <w:spacing w:line="360" w:lineRule="auto"/>
        <w:rPr>
          <w:rFonts w:ascii="ヒラギノ丸ゴ ProN W4" w:eastAsia="ヒラギノ丸ゴ ProN W4" w:hAnsi="ヒラギノ丸ゴ ProN W4"/>
          <w:sz w:val="36"/>
          <w:szCs w:val="36"/>
        </w:rPr>
      </w:pPr>
    </w:p>
    <w:p w14:paraId="0D452FA2" w14:textId="77777777" w:rsidR="00612F14" w:rsidRPr="001B6915" w:rsidRDefault="00612F14" w:rsidP="001B6915">
      <w:pPr>
        <w:pBdr>
          <w:bottom w:val="double" w:sz="6" w:space="1" w:color="auto"/>
        </w:pBd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無冠詞の単数形で使われていたら不可算、</w:t>
      </w:r>
      <w:r w:rsidRPr="001B6915">
        <w:rPr>
          <w:rFonts w:ascii="ヒラギノ丸ゴ ProN W4" w:eastAsia="ヒラギノ丸ゴ ProN W4" w:hAnsi="ヒラギノ丸ゴ ProN W4"/>
          <w:sz w:val="36"/>
          <w:szCs w:val="36"/>
        </w:rPr>
        <w:t>a, an</w:t>
      </w:r>
      <w:r w:rsidRPr="001B6915">
        <w:rPr>
          <w:rFonts w:ascii="ヒラギノ丸ゴ ProN W4" w:eastAsia="ヒラギノ丸ゴ ProN W4" w:hAnsi="ヒラギノ丸ゴ ProN W4" w:hint="eastAsia"/>
          <w:sz w:val="36"/>
          <w:szCs w:val="36"/>
        </w:rPr>
        <w:t>または複数形で使われていたら可算。よく使う単語については覚えてしまう。</w:t>
      </w:r>
    </w:p>
    <w:p w14:paraId="32411C17" w14:textId="77777777" w:rsidR="00750388" w:rsidRPr="001B6915" w:rsidRDefault="00750388" w:rsidP="001B6915">
      <w:pPr>
        <w:spacing w:line="360" w:lineRule="auto"/>
        <w:rPr>
          <w:rFonts w:ascii="ヒラギノ丸ゴ ProN W4" w:eastAsia="ヒラギノ丸ゴ ProN W4" w:hAnsi="ヒラギノ丸ゴ ProN W4"/>
          <w:color w:val="0000FF"/>
          <w:sz w:val="36"/>
          <w:szCs w:val="36"/>
        </w:rPr>
      </w:pPr>
    </w:p>
    <w:p w14:paraId="06DF67B7"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・関係代名詞</w:t>
      </w:r>
    </w:p>
    <w:p w14:paraId="439A844A"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制限用法と非制限用法がある。</w:t>
      </w:r>
    </w:p>
    <w:p w14:paraId="19D1D630" w14:textId="77777777" w:rsidR="00612F14" w:rsidRPr="001B6915" w:rsidRDefault="00612F14" w:rsidP="001B6915">
      <w:pPr>
        <w:numPr>
          <w:ilvl w:val="1"/>
          <w:numId w:val="1"/>
        </w:numPr>
        <w:tabs>
          <w:tab w:val="clear" w:pos="940"/>
          <w:tab w:val="num" w:pos="0"/>
        </w:tabs>
        <w:spacing w:line="360" w:lineRule="auto"/>
        <w:ind w:left="0" w:hanging="40"/>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制限用法</w:t>
      </w:r>
    </w:p>
    <w:p w14:paraId="2212B7F8"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 xml:space="preserve">We weighed several samples, and we analyzed the sample </w:t>
      </w:r>
      <w:r w:rsidRPr="001B6915">
        <w:rPr>
          <w:rFonts w:ascii="ヒラギノ丸ゴ ProN W4" w:eastAsia="ヒラギノ丸ゴ ProN W4" w:hAnsi="ヒラギノ丸ゴ ProN W4"/>
          <w:sz w:val="36"/>
          <w:szCs w:val="36"/>
          <w:u w:val="single"/>
        </w:rPr>
        <w:t>that had the highest density</w:t>
      </w:r>
      <w:r w:rsidRPr="001B6915">
        <w:rPr>
          <w:rFonts w:ascii="ヒラギノ丸ゴ ProN W4" w:eastAsia="ヒラギノ丸ゴ ProN W4" w:hAnsi="ヒラギノ丸ゴ ProN W4"/>
          <w:sz w:val="36"/>
          <w:szCs w:val="36"/>
        </w:rPr>
        <w:t>.</w:t>
      </w:r>
    </w:p>
    <w:p w14:paraId="43287857"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that</w:t>
      </w:r>
      <w:r w:rsidRPr="001B6915">
        <w:rPr>
          <w:rFonts w:ascii="ヒラギノ丸ゴ ProN W4" w:eastAsia="ヒラギノ丸ゴ ProN W4" w:hAnsi="ヒラギノ丸ゴ ProN W4" w:hint="eastAsia"/>
          <w:sz w:val="36"/>
          <w:szCs w:val="36"/>
        </w:rPr>
        <w:t>を用いて、sampleを制限している（いくつかあるうちから一つを選んだ）</w:t>
      </w:r>
    </w:p>
    <w:p w14:paraId="029D73E1" w14:textId="77777777" w:rsidR="00612F14" w:rsidRPr="001B6915" w:rsidRDefault="00612F14" w:rsidP="001B6915">
      <w:pPr>
        <w:spacing w:line="360" w:lineRule="auto"/>
        <w:rPr>
          <w:rFonts w:ascii="ヒラギノ丸ゴ ProN W4" w:eastAsia="ヒラギノ丸ゴ ProN W4" w:hAnsi="ヒラギノ丸ゴ ProN W4"/>
          <w:sz w:val="36"/>
          <w:szCs w:val="36"/>
        </w:rPr>
      </w:pPr>
    </w:p>
    <w:p w14:paraId="6D734325"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２．非制限用法</w:t>
      </w:r>
    </w:p>
    <w:p w14:paraId="79E3DC6C"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We took a sample of the substance. Later, we analyzed the sample, which had a reddish color.</w:t>
      </w:r>
    </w:p>
    <w:p w14:paraId="358C276D"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この場合は、</w:t>
      </w:r>
      <w:r w:rsidRPr="001B6915">
        <w:rPr>
          <w:rFonts w:ascii="ヒラギノ丸ゴ ProN W4" w:eastAsia="ヒラギノ丸ゴ ProN W4" w:hAnsi="ヒラギノ丸ゴ ProN W4"/>
          <w:sz w:val="36"/>
          <w:szCs w:val="36"/>
        </w:rPr>
        <w:t>sample</w:t>
      </w:r>
      <w:r w:rsidRPr="001B6915">
        <w:rPr>
          <w:rFonts w:ascii="ヒラギノ丸ゴ ProN W4" w:eastAsia="ヒラギノ丸ゴ ProN W4" w:hAnsi="ヒラギノ丸ゴ ProN W4" w:hint="eastAsia"/>
          <w:sz w:val="36"/>
          <w:szCs w:val="36"/>
        </w:rPr>
        <w:t>は一つなので、制限しているわけではない。</w:t>
      </w:r>
      <w:r w:rsidRPr="001B6915">
        <w:rPr>
          <w:rFonts w:ascii="ヒラギノ丸ゴ ProN W4" w:eastAsia="ヒラギノ丸ゴ ProN W4" w:hAnsi="ヒラギノ丸ゴ ProN W4"/>
          <w:sz w:val="36"/>
          <w:szCs w:val="36"/>
        </w:rPr>
        <w:t>which</w:t>
      </w:r>
      <w:r w:rsidRPr="001B6915">
        <w:rPr>
          <w:rFonts w:ascii="ヒラギノ丸ゴ ProN W4" w:eastAsia="ヒラギノ丸ゴ ProN W4" w:hAnsi="ヒラギノ丸ゴ ProN W4" w:hint="eastAsia"/>
          <w:sz w:val="36"/>
          <w:szCs w:val="36"/>
        </w:rPr>
        <w:t>以下は単にサンプルの説明をしているだけ。</w:t>
      </w:r>
    </w:p>
    <w:p w14:paraId="5CD154BE" w14:textId="77777777" w:rsidR="00612F14" w:rsidRPr="001B6915" w:rsidRDefault="00612F14" w:rsidP="001B6915">
      <w:pPr>
        <w:spacing w:line="360" w:lineRule="auto"/>
        <w:rPr>
          <w:rFonts w:ascii="ヒラギノ丸ゴ ProN W4" w:eastAsia="ヒラギノ丸ゴ ProN W4" w:hAnsi="ヒラギノ丸ゴ ProN W4"/>
          <w:sz w:val="36"/>
          <w:szCs w:val="36"/>
        </w:rPr>
      </w:pPr>
    </w:p>
    <w:p w14:paraId="65ACD630"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制限用法ではカンマを用いず、</w:t>
      </w:r>
      <w:r w:rsidRPr="001B6915">
        <w:rPr>
          <w:rFonts w:ascii="ヒラギノ丸ゴ ProN W4" w:eastAsia="ヒラギノ丸ゴ ProN W4" w:hAnsi="ヒラギノ丸ゴ ProN W4"/>
          <w:sz w:val="36"/>
          <w:szCs w:val="36"/>
        </w:rPr>
        <w:t>that</w:t>
      </w:r>
      <w:r w:rsidR="00A42638" w:rsidRPr="001B6915">
        <w:rPr>
          <w:rFonts w:ascii="ヒラギノ丸ゴ ProN W4" w:eastAsia="ヒラギノ丸ゴ ProN W4" w:hAnsi="ヒラギノ丸ゴ ProN W4"/>
          <w:sz w:val="36"/>
          <w:szCs w:val="36"/>
        </w:rPr>
        <w:t xml:space="preserve"> (</w:t>
      </w:r>
      <w:proofErr w:type="gramStart"/>
      <w:r w:rsidRPr="001B6915">
        <w:rPr>
          <w:rFonts w:ascii="ヒラギノ丸ゴ ProN W4" w:eastAsia="ヒラギノ丸ゴ ProN W4" w:hAnsi="ヒラギノ丸ゴ ProN W4" w:hint="eastAsia"/>
          <w:sz w:val="36"/>
          <w:szCs w:val="36"/>
        </w:rPr>
        <w:t>か</w:t>
      </w:r>
      <w:proofErr w:type="gramEnd"/>
      <w:r w:rsidRPr="001B6915">
        <w:rPr>
          <w:rFonts w:ascii="ヒラギノ丸ゴ ProN W4" w:eastAsia="ヒラギノ丸ゴ ProN W4" w:hAnsi="ヒラギノ丸ゴ ProN W4"/>
          <w:sz w:val="36"/>
          <w:szCs w:val="36"/>
        </w:rPr>
        <w:t>which</w:t>
      </w:r>
      <w:r w:rsidR="00A42638" w:rsidRPr="001B6915">
        <w:rPr>
          <w:rFonts w:ascii="ヒラギノ丸ゴ ProN W4" w:eastAsia="ヒラギノ丸ゴ ProN W4" w:hAnsi="ヒラギノ丸ゴ ProN W4"/>
          <w:sz w:val="36"/>
          <w:szCs w:val="36"/>
        </w:rPr>
        <w:t>)</w:t>
      </w:r>
      <w:r w:rsidRPr="001B6915">
        <w:rPr>
          <w:rFonts w:ascii="ヒラギノ丸ゴ ProN W4" w:eastAsia="ヒラギノ丸ゴ ProN W4" w:hAnsi="ヒラギノ丸ゴ ProN W4" w:hint="eastAsia"/>
          <w:sz w:val="36"/>
          <w:szCs w:val="36"/>
        </w:rPr>
        <w:t>を使う。非制限用法では関係詞の前にカンマをつけて、whichだけを使う。</w:t>
      </w:r>
    </w:p>
    <w:p w14:paraId="32A1CF1F"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ところで、関係節（節というのは主語述語がある部分のこと）で修飾されている名詞は読者に知られているかどうか？</w:t>
      </w:r>
    </w:p>
    <w:p w14:paraId="0493B062"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制限用法＝知られていない、非制限用法＝知られている　なので、theの使い方と同じ</w:t>
      </w:r>
    </w:p>
    <w:p w14:paraId="30E24418"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sz w:val="36"/>
          <w:szCs w:val="36"/>
        </w:rPr>
        <w:t>I visited Japan, which is an Asian country. (</w:t>
      </w:r>
      <w:r w:rsidRPr="001B6915">
        <w:rPr>
          <w:rFonts w:ascii="ヒラギノ丸ゴ ProN W4" w:eastAsia="ヒラギノ丸ゴ ProN W4" w:hAnsi="ヒラギノ丸ゴ ProN W4" w:hint="eastAsia"/>
          <w:sz w:val="36"/>
          <w:szCs w:val="36"/>
        </w:rPr>
        <w:t>非制限用法)</w:t>
      </w:r>
    </w:p>
    <w:p w14:paraId="735B11CD"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I visited the Japan that is an Asian country.</w:t>
      </w:r>
    </w:p>
    <w:p w14:paraId="07C6D173"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同じ内容の文章を無理に制限用法にすると2番目の文のようになり、「複数ある日本の中からアジアの国である日本を訪れた」となって、意味がおかしい。</w:t>
      </w:r>
    </w:p>
    <w:p w14:paraId="715DD282"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このような文を書かないように</w:t>
      </w:r>
      <w:r w:rsidR="00A46270" w:rsidRPr="001B6915">
        <w:rPr>
          <w:rFonts w:ascii="ヒラギノ丸ゴ ProN W4" w:eastAsia="ヒラギノ丸ゴ ProN W4" w:hAnsi="ヒラギノ丸ゴ ProN W4" w:hint="eastAsia"/>
          <w:sz w:val="36"/>
          <w:szCs w:val="36"/>
        </w:rPr>
        <w:t>。</w:t>
      </w:r>
    </w:p>
    <w:p w14:paraId="3761CC19" w14:textId="77777777" w:rsidR="00A46270" w:rsidRPr="001B6915" w:rsidRDefault="00A46270"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固有名詞を制限用法で使ってはいけない。</w:t>
      </w:r>
    </w:p>
    <w:p w14:paraId="3DDFB320" w14:textId="77777777" w:rsidR="00E45DB2" w:rsidRPr="001B6915" w:rsidRDefault="00E45DB2" w:rsidP="001B6915">
      <w:pPr>
        <w:spacing w:line="360" w:lineRule="auto"/>
        <w:rPr>
          <w:rFonts w:ascii="ヒラギノ丸ゴ ProN W4" w:eastAsia="ヒラギノ丸ゴ ProN W4" w:hAnsi="ヒラギノ丸ゴ ProN W4"/>
          <w:sz w:val="36"/>
          <w:szCs w:val="36"/>
        </w:rPr>
      </w:pPr>
    </w:p>
    <w:p w14:paraId="49E79682" w14:textId="77777777" w:rsidR="00C1696B" w:rsidRPr="001B6915" w:rsidRDefault="00C1696B"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不適切な擬人法</w:t>
      </w:r>
    </w:p>
    <w:p w14:paraId="5485E8CB" w14:textId="77777777" w:rsidR="00C1696B" w:rsidRPr="001B6915" w:rsidRDefault="00C1696B"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人間が行う行為については、擬人法は使えない。</w:t>
      </w:r>
    </w:p>
    <w:p w14:paraId="30409F58" w14:textId="77777777" w:rsidR="00C1696B" w:rsidRPr="001B6915" w:rsidRDefault="00C1696B"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determine, conclude, find, summarize, compare</w:t>
      </w:r>
    </w:p>
    <w:p w14:paraId="3A2DC684" w14:textId="77777777" w:rsidR="00C1696B" w:rsidRPr="001B6915" w:rsidRDefault="00C1696B" w:rsidP="001B6915">
      <w:pPr>
        <w:spacing w:line="360" w:lineRule="auto"/>
        <w:rPr>
          <w:rFonts w:ascii="ヒラギノ丸ゴ ProN W4" w:eastAsia="ヒラギノ丸ゴ ProN W4" w:hAnsi="ヒラギノ丸ゴ ProN W4"/>
          <w:color w:val="000000"/>
          <w:sz w:val="36"/>
          <w:szCs w:val="36"/>
        </w:rPr>
      </w:pPr>
    </w:p>
    <w:p w14:paraId="09257DBD" w14:textId="77777777" w:rsidR="00C1696B" w:rsidRPr="001B6915" w:rsidRDefault="00C1696B"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以下の主語を用いるときに間違いやすい</w:t>
      </w:r>
    </w:p>
    <w:p w14:paraId="7E556F95" w14:textId="77777777" w:rsidR="00C1696B" w:rsidRPr="001B6915" w:rsidRDefault="00C1696B"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method, theory, research, table, figure</w:t>
      </w:r>
    </w:p>
    <w:p w14:paraId="49B921B3" w14:textId="77777777" w:rsidR="00C1696B" w:rsidRPr="001B6915" w:rsidRDefault="00C1696B" w:rsidP="001B6915">
      <w:pPr>
        <w:spacing w:line="360" w:lineRule="auto"/>
        <w:rPr>
          <w:rFonts w:ascii="ヒラギノ丸ゴ ProN W4" w:eastAsia="ヒラギノ丸ゴ ProN W4" w:hAnsi="ヒラギノ丸ゴ ProN W4" w:hint="eastAsia"/>
          <w:sz w:val="36"/>
          <w:szCs w:val="36"/>
        </w:rPr>
      </w:pPr>
    </w:p>
    <w:p w14:paraId="5E4EA080"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日本語では、単純に文章をつなぐようなときにも「が」を使うことがある。意味を考えて、</w:t>
      </w:r>
      <w:r w:rsidRPr="001B6915">
        <w:rPr>
          <w:rFonts w:ascii="ヒラギノ丸ゴ ProN W4" w:eastAsia="ヒラギノ丸ゴ ProN W4" w:hAnsi="ヒラギノ丸ゴ ProN W4"/>
          <w:sz w:val="36"/>
          <w:szCs w:val="36"/>
        </w:rPr>
        <w:t>and</w:t>
      </w:r>
      <w:r w:rsidRPr="001B6915">
        <w:rPr>
          <w:rFonts w:ascii="ヒラギノ丸ゴ ProN W4" w:eastAsia="ヒラギノ丸ゴ ProN W4" w:hAnsi="ヒラギノ丸ゴ ProN W4" w:hint="eastAsia"/>
          <w:sz w:val="36"/>
          <w:szCs w:val="36"/>
        </w:rPr>
        <w:t>等の接続詞を使う。</w:t>
      </w:r>
    </w:p>
    <w:p w14:paraId="09702B7D" w14:textId="77777777" w:rsidR="00612F14" w:rsidRPr="001B6915" w:rsidRDefault="00612F14" w:rsidP="001B6915">
      <w:pPr>
        <w:spacing w:line="360" w:lineRule="auto"/>
        <w:rPr>
          <w:rFonts w:ascii="ヒラギノ丸ゴ ProN W4" w:eastAsia="ヒラギノ丸ゴ ProN W4" w:hAnsi="ヒラギノ丸ゴ ProN W4"/>
          <w:sz w:val="36"/>
          <w:szCs w:val="36"/>
        </w:rPr>
      </w:pPr>
      <w:r w:rsidRPr="001B6915">
        <w:rPr>
          <w:rFonts w:ascii="ヒラギノ丸ゴ ProN W4" w:eastAsia="ヒラギノ丸ゴ ProN W4" w:hAnsi="ヒラギノ丸ゴ ProN W4" w:hint="eastAsia"/>
          <w:sz w:val="36"/>
          <w:szCs w:val="36"/>
        </w:rPr>
        <w:t>接続詞をどうしても考えつかないときは、；でつなげてもよい（このときは、接続詞がなくてもよい）ただし、接続詞がないということは、文章のリズムを損なうので、せいぜい一論文あたり数カ所にとどめる。</w:t>
      </w:r>
    </w:p>
    <w:p w14:paraId="2F411DD9"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（ポイント）</w:t>
      </w:r>
    </w:p>
    <w:p w14:paraId="7022D396"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能動態、受動態の使い分け</w:t>
      </w:r>
    </w:p>
    <w:p w14:paraId="031C25D2"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１．英語を使う国の成り立ちとして、能動態を使うことが推奨される。</w:t>
      </w:r>
    </w:p>
    <w:p w14:paraId="69E3945F"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２．強調したい語句が最初に来るようにする。</w:t>
      </w:r>
      <w:r w:rsidRPr="001B6915">
        <w:rPr>
          <w:rFonts w:ascii="ヒラギノ丸ゴ ProN W4" w:eastAsia="ヒラギノ丸ゴ ProN W4" w:hAnsi="ヒラギノ丸ゴ ProN W4"/>
          <w:color w:val="000000"/>
          <w:sz w:val="36"/>
          <w:szCs w:val="36"/>
        </w:rPr>
        <w:t xml:space="preserve"> </w:t>
      </w:r>
    </w:p>
    <w:p w14:paraId="5ABFEB5C"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
    <w:p w14:paraId="0FB51A04"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科学論文の構成</w:t>
      </w:r>
    </w:p>
    <w:p w14:paraId="31B3CD04"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アブストラクト→序文→結果と議論→まとめ→実験の部→参考文献</w:t>
      </w:r>
    </w:p>
    <w:p w14:paraId="59CCE9D1"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分野によっては（高分子など）実験の部が序文の次に来ることがある。投稿する論文誌のスタイルに合わせる。</w:t>
      </w:r>
    </w:p>
    <w:p w14:paraId="2532EF30"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重要なのは、それぞれの中身をどのように構成するか。</w:t>
      </w:r>
    </w:p>
    <w:p w14:paraId="2E0ECC5F"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(1) First, the sample was immersed in a saline solution. Next, a pipette was used to stir the solution.</w:t>
      </w:r>
    </w:p>
    <w:p w14:paraId="08C31A61"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(2) First, the sample was immersed in a saline solution. Next the solution was stirred with a pipette.</w:t>
      </w:r>
    </w:p>
    <w:p w14:paraId="3FD7A1C0"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情報の流れの規則による。文章として良いのは（２）</w:t>
      </w:r>
    </w:p>
    <w:p w14:paraId="4E652A86"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・古い情報（読者に知られている情報）は先。</w:t>
      </w:r>
    </w:p>
    <w:p w14:paraId="1A1D467A"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・新しい情報（読者に知られていない情報）は後。</w:t>
      </w:r>
    </w:p>
    <w:p w14:paraId="70256A18"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（１）では、前文の最後に</w:t>
      </w:r>
      <w:r w:rsidRPr="001B6915">
        <w:rPr>
          <w:rFonts w:ascii="ヒラギノ丸ゴ ProN W4" w:eastAsia="ヒラギノ丸ゴ ProN W4" w:hAnsi="ヒラギノ丸ゴ ProN W4"/>
          <w:color w:val="000000"/>
          <w:sz w:val="36"/>
          <w:szCs w:val="36"/>
        </w:rPr>
        <w:t>solution</w:t>
      </w:r>
      <w:r w:rsidRPr="001B6915">
        <w:rPr>
          <w:rFonts w:ascii="ヒラギノ丸ゴ ProN W4" w:eastAsia="ヒラギノ丸ゴ ProN W4" w:hAnsi="ヒラギノ丸ゴ ProN W4" w:hint="eastAsia"/>
          <w:color w:val="000000"/>
          <w:sz w:val="36"/>
          <w:szCs w:val="36"/>
        </w:rPr>
        <w:t>が出てきているが、後文は、</w:t>
      </w:r>
      <w:r w:rsidRPr="001B6915">
        <w:rPr>
          <w:rFonts w:ascii="ヒラギノ丸ゴ ProN W4" w:eastAsia="ヒラギノ丸ゴ ProN W4" w:hAnsi="ヒラギノ丸ゴ ProN W4"/>
          <w:color w:val="000000"/>
          <w:sz w:val="36"/>
          <w:szCs w:val="36"/>
        </w:rPr>
        <w:t>pipette</w:t>
      </w:r>
      <w:r w:rsidRPr="001B6915">
        <w:rPr>
          <w:rFonts w:ascii="ヒラギノ丸ゴ ProN W4" w:eastAsia="ヒラギノ丸ゴ ProN W4" w:hAnsi="ヒラギノ丸ゴ ProN W4" w:hint="eastAsia"/>
          <w:color w:val="000000"/>
          <w:sz w:val="36"/>
          <w:szCs w:val="36"/>
        </w:rPr>
        <w:t>で始まっている→つながりが悪い。読者が知らない</w:t>
      </w:r>
      <w:r w:rsidRPr="001B6915">
        <w:rPr>
          <w:rFonts w:ascii="ヒラギノ丸ゴ ProN W4" w:eastAsia="ヒラギノ丸ゴ ProN W4" w:hAnsi="ヒラギノ丸ゴ ProN W4"/>
          <w:color w:val="000000"/>
          <w:sz w:val="36"/>
          <w:szCs w:val="36"/>
        </w:rPr>
        <w:t>pipette</w:t>
      </w:r>
      <w:r w:rsidRPr="001B6915">
        <w:rPr>
          <w:rFonts w:ascii="ヒラギノ丸ゴ ProN W4" w:eastAsia="ヒラギノ丸ゴ ProN W4" w:hAnsi="ヒラギノ丸ゴ ProN W4" w:hint="eastAsia"/>
          <w:color w:val="000000"/>
          <w:sz w:val="36"/>
          <w:szCs w:val="36"/>
        </w:rPr>
        <w:t>が先に来ている。</w:t>
      </w:r>
    </w:p>
    <w:p w14:paraId="66640843"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（２）は、後文が既に出てきたThe solutionで始まっており、新しい情報が後にあるので、つながりも良く、流れの規則に従っている。</w:t>
      </w:r>
    </w:p>
    <w:p w14:paraId="269DE1C3"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この規則は、日本語にも当てはまる。</w:t>
      </w:r>
    </w:p>
    <w:p w14:paraId="11EAAD24"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最初に知られている事実を述べて、次に新しい内容を入れる。</w:t>
      </w:r>
    </w:p>
    <w:p w14:paraId="7300F380"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（例）</w:t>
      </w:r>
      <w:r w:rsidRPr="001B6915">
        <w:rPr>
          <w:rFonts w:ascii="ヒラギノ丸ゴ ProN W4" w:eastAsia="ヒラギノ丸ゴ ProN W4" w:hAnsi="ヒラギノ丸ゴ ProN W4" w:hint="eastAsia"/>
          <w:color w:val="000000"/>
          <w:sz w:val="36"/>
          <w:szCs w:val="36"/>
          <w:u w:val="single"/>
        </w:rPr>
        <w:t>ほとんどの隕石は小惑星から来ていると考えられるが</w:t>
      </w:r>
      <w:r w:rsidRPr="001B6915">
        <w:rPr>
          <w:rFonts w:ascii="ヒラギノ丸ゴ ProN W4" w:eastAsia="ヒラギノ丸ゴ ProN W4" w:hAnsi="ヒラギノ丸ゴ ProN W4" w:hint="eastAsia"/>
          <w:color w:val="000000"/>
          <w:sz w:val="36"/>
          <w:szCs w:val="36"/>
        </w:rPr>
        <w:t>、中には月や火星から来ているものも最近では知られている。</w:t>
      </w:r>
    </w:p>
    <w:p w14:paraId="068A62E6"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下線部が既に知られていること、その後ろが新しい情報</w:t>
      </w:r>
    </w:p>
    <w:p w14:paraId="0600CC87"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
    <w:p w14:paraId="67B308A5"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情報の流れの規則に反してしまうことが多いのは翻訳文である。先の文章を英訳してみると、</w:t>
      </w:r>
    </w:p>
    <w:p w14:paraId="5A5F8538"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 xml:space="preserve">It is thought that almost all meteorites come from asteroids, but it has recently become known that some come from the moon or Mars. However, their ratio is only about 0.1% of all </w:t>
      </w:r>
      <w:r w:rsidRPr="001B6915">
        <w:rPr>
          <w:rFonts w:ascii="ヒラギノ丸ゴ ProN W4" w:eastAsia="ヒラギノ丸ゴ ProN W4" w:hAnsi="ヒラギノ丸ゴ ProN W4"/>
          <w:color w:val="000000"/>
          <w:sz w:val="36"/>
          <w:szCs w:val="36"/>
        </w:rPr>
        <w:t>meteorites</w:t>
      </w:r>
      <w:r w:rsidRPr="001B6915">
        <w:rPr>
          <w:rFonts w:ascii="ヒラギノ丸ゴ ProN W4" w:eastAsia="ヒラギノ丸ゴ ProN W4" w:hAnsi="ヒラギノ丸ゴ ProN W4" w:hint="eastAsia"/>
          <w:color w:val="000000"/>
          <w:sz w:val="36"/>
          <w:szCs w:val="36"/>
        </w:rPr>
        <w:t>.</w:t>
      </w:r>
    </w:p>
    <w:p w14:paraId="1D86A909"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ただし、これらの割合は隕石全体の僅か0.1％ほどである。</w:t>
      </w:r>
    </w:p>
    <w:p w14:paraId="520F8321"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和文を英訳すると、つながりが悪くなるのは、2番目の文章で、古い情報である</w:t>
      </w:r>
      <w:r w:rsidRPr="001B6915">
        <w:rPr>
          <w:rFonts w:ascii="ヒラギノ丸ゴ ProN W4" w:eastAsia="ヒラギノ丸ゴ ProN W4" w:hAnsi="ヒラギノ丸ゴ ProN W4"/>
          <w:color w:val="000000"/>
          <w:sz w:val="36"/>
          <w:szCs w:val="36"/>
        </w:rPr>
        <w:t>meteorites</w:t>
      </w:r>
      <w:r w:rsidRPr="001B6915">
        <w:rPr>
          <w:rFonts w:ascii="ヒラギノ丸ゴ ProN W4" w:eastAsia="ヒラギノ丸ゴ ProN W4" w:hAnsi="ヒラギノ丸ゴ ProN W4" w:hint="eastAsia"/>
          <w:color w:val="000000"/>
          <w:sz w:val="36"/>
          <w:szCs w:val="36"/>
        </w:rPr>
        <w:t>が新しい情報である</w:t>
      </w:r>
      <w:r w:rsidRPr="001B6915">
        <w:rPr>
          <w:rFonts w:ascii="ヒラギノ丸ゴ ProN W4" w:eastAsia="ヒラギノ丸ゴ ProN W4" w:hAnsi="ヒラギノ丸ゴ ProN W4"/>
          <w:color w:val="000000"/>
          <w:sz w:val="36"/>
          <w:szCs w:val="36"/>
        </w:rPr>
        <w:t>0.1%</w:t>
      </w:r>
      <w:r w:rsidRPr="001B6915">
        <w:rPr>
          <w:rFonts w:ascii="ヒラギノ丸ゴ ProN W4" w:eastAsia="ヒラギノ丸ゴ ProN W4" w:hAnsi="ヒラギノ丸ゴ ProN W4" w:hint="eastAsia"/>
          <w:color w:val="000000"/>
          <w:sz w:val="36"/>
          <w:szCs w:val="36"/>
        </w:rPr>
        <w:t>より後ろになってしまっているから。</w:t>
      </w:r>
    </w:p>
    <w:p w14:paraId="3826600E"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規則を守るためには、２番目の文章を</w:t>
      </w:r>
    </w:p>
    <w:p w14:paraId="333FD579"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 xml:space="preserve">However, their ratio among all meteorites is </w:t>
      </w:r>
      <w:r w:rsidRPr="001B6915">
        <w:rPr>
          <w:rFonts w:ascii="ヒラギノ丸ゴ ProN W4" w:eastAsia="ヒラギノ丸ゴ ProN W4" w:hAnsi="ヒラギノ丸ゴ ProN W4"/>
          <w:color w:val="000000"/>
          <w:sz w:val="36"/>
          <w:szCs w:val="36"/>
        </w:rPr>
        <w:t>only about 0.1%.</w:t>
      </w:r>
      <w:r w:rsidRPr="001B6915">
        <w:rPr>
          <w:rFonts w:ascii="ヒラギノ丸ゴ ProN W4" w:eastAsia="ヒラギノ丸ゴ ProN W4" w:hAnsi="ヒラギノ丸ゴ ProN W4" w:hint="eastAsia"/>
          <w:color w:val="000000"/>
          <w:sz w:val="36"/>
          <w:szCs w:val="36"/>
        </w:rPr>
        <w:t>または</w:t>
      </w:r>
    </w:p>
    <w:p w14:paraId="32ED5B60"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Among all meteorites, however, they account for only about 0.1%.</w:t>
      </w:r>
    </w:p>
    <w:p w14:paraId="56D7323D"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とすればよい。</w:t>
      </w:r>
    </w:p>
    <w:p w14:paraId="18AF2920"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日本語を英語に直している限り、このような問題は避けられない。できるだけ早く、いきなり英語を書けるようにする。</w:t>
      </w:r>
    </w:p>
    <w:p w14:paraId="12C977BC"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
    <w:p w14:paraId="5603293C"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これ以外に以下のルールがある</w:t>
      </w:r>
    </w:p>
    <w:p w14:paraId="21567B87" w14:textId="77777777" w:rsidR="00A14C40" w:rsidRDefault="00A14C40" w:rsidP="001B6915">
      <w:pPr>
        <w:spacing w:line="360" w:lineRule="auto"/>
        <w:rPr>
          <w:rFonts w:ascii="ヒラギノ丸ゴ ProN W4" w:eastAsia="ヒラギノ丸ゴ ProN W4" w:hAnsi="ヒラギノ丸ゴ ProN W4"/>
          <w:color w:val="000000"/>
          <w:sz w:val="36"/>
          <w:szCs w:val="36"/>
        </w:rPr>
      </w:pPr>
    </w:p>
    <w:p w14:paraId="5251B6A4" w14:textId="671164D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略号で文章を始めるのはよくない：</w:t>
      </w:r>
    </w:p>
    <w:p w14:paraId="23D8953C"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 xml:space="preserve">NMR measurement was performed </w:t>
      </w:r>
      <w:r w:rsidRPr="001B6915">
        <w:rPr>
          <w:rFonts w:ascii="ヒラギノ丸ゴ ProN W4" w:eastAsia="ヒラギノ丸ゴ ProN W4" w:hAnsi="ヒラギノ丸ゴ ProN W4"/>
          <w:color w:val="000000"/>
          <w:sz w:val="36"/>
          <w:szCs w:val="36"/>
        </w:rPr>
        <w:t xml:space="preserve">…. </w:t>
      </w:r>
      <w:r w:rsidRPr="001B6915">
        <w:rPr>
          <w:rFonts w:ascii="ヒラギノ丸ゴ ProN W4" w:eastAsia="ヒラギノ丸ゴ ProN W4" w:hAnsi="ヒラギノ丸ゴ ProN W4" w:hint="eastAsia"/>
          <w:color w:val="000000"/>
          <w:sz w:val="36"/>
          <w:szCs w:val="36"/>
        </w:rPr>
        <w:t xml:space="preserve">−＞　Nuclear magnetic resonance </w:t>
      </w:r>
      <w:r w:rsidRPr="001B6915">
        <w:rPr>
          <w:rFonts w:ascii="ヒラギノ丸ゴ ProN W4" w:eastAsia="ヒラギノ丸ゴ ProN W4" w:hAnsi="ヒラギノ丸ゴ ProN W4"/>
          <w:color w:val="000000"/>
          <w:sz w:val="36"/>
          <w:szCs w:val="36"/>
        </w:rPr>
        <w:t>……</w:t>
      </w:r>
    </w:p>
    <w:p w14:paraId="46E1E89A"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数字で文章を始めるのはよくない</w:t>
      </w:r>
    </w:p>
    <w:p w14:paraId="63A53290"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 xml:space="preserve">X </w:t>
      </w:r>
      <w:r w:rsidRPr="001B6915">
        <w:rPr>
          <w:rFonts w:ascii="ヒラギノ丸ゴ ProN W4" w:eastAsia="ヒラギノ丸ゴ ProN W4" w:hAnsi="ヒラギノ丸ゴ ProN W4" w:hint="eastAsia"/>
          <w:color w:val="000000"/>
          <w:sz w:val="36"/>
          <w:szCs w:val="36"/>
        </w:rPr>
        <w:t>80％</w:t>
      </w:r>
      <w:r w:rsidRPr="001B6915">
        <w:rPr>
          <w:rFonts w:ascii="ヒラギノ丸ゴ ProN W4" w:eastAsia="ヒラギノ丸ゴ ProN W4" w:hAnsi="ヒラギノ丸ゴ ProN W4"/>
          <w:color w:val="000000"/>
          <w:sz w:val="36"/>
          <w:szCs w:val="36"/>
        </w:rPr>
        <w:t xml:space="preserve"> yield was recorded.</w:t>
      </w:r>
    </w:p>
    <w:p w14:paraId="53919740"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O</w:t>
      </w:r>
      <w:r w:rsidRPr="001B6915">
        <w:rPr>
          <w:rFonts w:ascii="ヒラギノ丸ゴ ProN W4" w:eastAsia="ヒラギノ丸ゴ ProN W4" w:hAnsi="ヒラギノ丸ゴ ProN W4"/>
          <w:color w:val="000000"/>
          <w:sz w:val="36"/>
          <w:szCs w:val="36"/>
        </w:rPr>
        <w:t xml:space="preserve"> Eighty percent yield …</w:t>
      </w:r>
    </w:p>
    <w:p w14:paraId="13646365" w14:textId="0A6A42DC"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いずれの場合も、開くよりは、文頭の言葉が変わるように文章を変え</w:t>
      </w:r>
      <w:r w:rsidR="00A14C40">
        <w:rPr>
          <w:rFonts w:ascii="ヒラギノ丸ゴ ProN W4" w:eastAsia="ヒラギノ丸ゴ ProN W4" w:hAnsi="ヒラギノ丸ゴ ProN W4" w:hint="eastAsia"/>
          <w:color w:val="000000"/>
          <w:sz w:val="36"/>
          <w:szCs w:val="36"/>
        </w:rPr>
        <w:t>たほうがスマート</w:t>
      </w:r>
    </w:p>
    <w:p w14:paraId="0D45D7CF"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
    <w:p w14:paraId="4B74E9EE"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・略号の使用</w:t>
      </w:r>
    </w:p>
    <w:p w14:paraId="5F3F1F1C"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We added 500 ml of crude terephthalic acid (CTA) and heated the sample to 80 °C.</w:t>
      </w:r>
    </w:p>
    <w:p w14:paraId="1399523C" w14:textId="77777777" w:rsidR="0041689C" w:rsidRPr="001B6915" w:rsidRDefault="0041689C"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w:t>
      </w:r>
      <w:r w:rsidR="008025B2" w:rsidRPr="001B6915">
        <w:rPr>
          <w:rFonts w:ascii="ヒラギノ丸ゴ ProN W4" w:eastAsia="ヒラギノ丸ゴ ProN W4" w:hAnsi="ヒラギノ丸ゴ ProN W4" w:hint="eastAsia"/>
          <w:color w:val="000000"/>
          <w:sz w:val="36"/>
          <w:szCs w:val="36"/>
        </w:rPr>
        <w:t>We added five h</w:t>
      </w:r>
      <w:r w:rsidR="008025B2" w:rsidRPr="001B6915">
        <w:rPr>
          <w:rFonts w:ascii="ヒラギノ丸ゴ ProN W4" w:eastAsia="ヒラギノ丸ゴ ProN W4" w:hAnsi="ヒラギノ丸ゴ ProN W4"/>
          <w:color w:val="000000"/>
          <w:sz w:val="36"/>
          <w:szCs w:val="36"/>
        </w:rPr>
        <w:t>u</w:t>
      </w:r>
      <w:r w:rsidR="008025B2" w:rsidRPr="001B6915">
        <w:rPr>
          <w:rFonts w:ascii="ヒラギノ丸ゴ ProN W4" w:eastAsia="ヒラギノ丸ゴ ProN W4" w:hAnsi="ヒラギノ丸ゴ ProN W4" w:hint="eastAsia"/>
          <w:color w:val="000000"/>
          <w:sz w:val="36"/>
          <w:szCs w:val="36"/>
        </w:rPr>
        <w:t>ndred</w:t>
      </w:r>
      <w:r w:rsidR="008025B2" w:rsidRPr="001B6915">
        <w:rPr>
          <w:rFonts w:ascii="ヒラギノ丸ゴ ProN W4" w:eastAsia="ヒラギノ丸ゴ ProN W4" w:hAnsi="ヒラギノ丸ゴ ProN W4"/>
          <w:color w:val="000000"/>
          <w:sz w:val="36"/>
          <w:szCs w:val="36"/>
        </w:rPr>
        <w:t xml:space="preserve"> milliliters of crude terephthalic acid, or CTA, …… eighty degrees </w:t>
      </w:r>
      <w:proofErr w:type="spellStart"/>
      <w:r w:rsidR="008025B2" w:rsidRPr="001B6915">
        <w:rPr>
          <w:rFonts w:ascii="ヒラギノ丸ゴ ProN W4" w:eastAsia="ヒラギノ丸ゴ ProN W4" w:hAnsi="ヒラギノ丸ゴ ProN W4"/>
          <w:color w:val="000000"/>
          <w:sz w:val="36"/>
          <w:szCs w:val="36"/>
        </w:rPr>
        <w:t>cercius</w:t>
      </w:r>
      <w:proofErr w:type="spellEnd"/>
      <w:r w:rsidR="008025B2" w:rsidRPr="001B6915">
        <w:rPr>
          <w:rFonts w:ascii="ヒラギノ丸ゴ ProN W4" w:eastAsia="ヒラギノ丸ゴ ProN W4" w:hAnsi="ヒラギノ丸ゴ ProN W4"/>
          <w:color w:val="000000"/>
          <w:sz w:val="36"/>
          <w:szCs w:val="36"/>
        </w:rPr>
        <w:t>.</w:t>
      </w:r>
      <w:r w:rsidR="008025B2" w:rsidRPr="001B6915">
        <w:rPr>
          <w:rFonts w:ascii="ヒラギノ丸ゴ ProN W4" w:eastAsia="ヒラギノ丸ゴ ProN W4" w:hAnsi="ヒラギノ丸ゴ ProN W4" w:hint="eastAsia"/>
          <w:color w:val="000000"/>
          <w:sz w:val="36"/>
          <w:szCs w:val="36"/>
        </w:rPr>
        <w:t xml:space="preserve"> </w:t>
      </w:r>
    </w:p>
    <w:p w14:paraId="7BF49233" w14:textId="77777777" w:rsidR="008025B2" w:rsidRPr="001B6915" w:rsidRDefault="008025B2" w:rsidP="001B6915">
      <w:pPr>
        <w:spacing w:line="360" w:lineRule="auto"/>
        <w:rPr>
          <w:rFonts w:ascii="ヒラギノ丸ゴ ProN W4" w:eastAsia="ヒラギノ丸ゴ ProN W4" w:hAnsi="ヒラギノ丸ゴ ProN W4"/>
          <w:color w:val="000000"/>
          <w:sz w:val="36"/>
          <w:szCs w:val="36"/>
        </w:rPr>
      </w:pPr>
    </w:p>
    <w:p w14:paraId="70999686"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この場合は、たとえば</w:t>
      </w:r>
      <w:r w:rsidRPr="001B6915">
        <w:rPr>
          <w:rFonts w:ascii="ヒラギノ丸ゴ ProN W4" w:eastAsia="ヒラギノ丸ゴ ProN W4" w:hAnsi="ヒラギノ丸ゴ ProN W4"/>
          <w:color w:val="000000"/>
          <w:sz w:val="36"/>
          <w:szCs w:val="36"/>
        </w:rPr>
        <w:t>ml</w:t>
      </w:r>
      <w:r w:rsidRPr="001B6915">
        <w:rPr>
          <w:rFonts w:ascii="ヒラギノ丸ゴ ProN W4" w:eastAsia="ヒラギノ丸ゴ ProN W4" w:hAnsi="ヒラギノ丸ゴ ProN W4" w:hint="eastAsia"/>
          <w:color w:val="000000"/>
          <w:sz w:val="36"/>
          <w:szCs w:val="36"/>
        </w:rPr>
        <w:t>を</w:t>
      </w:r>
      <w:proofErr w:type="gramStart"/>
      <w:r w:rsidRPr="001B6915">
        <w:rPr>
          <w:rFonts w:ascii="ヒラギノ丸ゴ ProN W4" w:eastAsia="ヒラギノ丸ゴ ProN W4" w:hAnsi="ヒラギノ丸ゴ ProN W4" w:hint="eastAsia"/>
          <w:color w:val="000000"/>
          <w:sz w:val="36"/>
          <w:szCs w:val="36"/>
        </w:rPr>
        <w:t>えむえると</w:t>
      </w:r>
      <w:proofErr w:type="gramEnd"/>
      <w:r w:rsidRPr="001B6915">
        <w:rPr>
          <w:rFonts w:ascii="ヒラギノ丸ゴ ProN W4" w:eastAsia="ヒラギノ丸ゴ ProN W4" w:hAnsi="ヒラギノ丸ゴ ProN W4" w:hint="eastAsia"/>
          <w:color w:val="000000"/>
          <w:sz w:val="36"/>
          <w:szCs w:val="36"/>
        </w:rPr>
        <w:t>いったとすると、</w:t>
      </w:r>
      <w:proofErr w:type="spellStart"/>
      <w:r w:rsidRPr="001B6915">
        <w:rPr>
          <w:rFonts w:ascii="ヒラギノ丸ゴ ProN W4" w:eastAsia="ヒラギノ丸ゴ ProN W4" w:hAnsi="ヒラギノ丸ゴ ProN W4"/>
          <w:color w:val="000000"/>
          <w:sz w:val="36"/>
          <w:szCs w:val="36"/>
        </w:rPr>
        <w:t>nl</w:t>
      </w:r>
      <w:proofErr w:type="spellEnd"/>
      <w:r w:rsidRPr="001B6915">
        <w:rPr>
          <w:rFonts w:ascii="ヒラギノ丸ゴ ProN W4" w:eastAsia="ヒラギノ丸ゴ ProN W4" w:hAnsi="ヒラギノ丸ゴ ProN W4" w:hint="eastAsia"/>
          <w:color w:val="000000"/>
          <w:sz w:val="36"/>
          <w:szCs w:val="36"/>
        </w:rPr>
        <w:t>と区別がつきにくい。なので、できるだけ間違いを避ける意味でミリリッターと言った方がよい。</w:t>
      </w:r>
    </w:p>
    <w:p w14:paraId="4F309761" w14:textId="61372778" w:rsidR="00612F14"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ＣＴＡのような略号は、できるだけ避ける。読み原稿には略号は必要なければ入れない。</w:t>
      </w:r>
    </w:p>
    <w:p w14:paraId="1BF21FAE" w14:textId="32B61E11" w:rsidR="00D4592D" w:rsidRDefault="00D4592D" w:rsidP="001B6915">
      <w:pPr>
        <w:spacing w:line="360" w:lineRule="auto"/>
        <w:rPr>
          <w:rFonts w:ascii="ヒラギノ丸ゴ ProN W4" w:eastAsia="ヒラギノ丸ゴ ProN W4" w:hAnsi="ヒラギノ丸ゴ ProN W4"/>
          <w:color w:val="000000"/>
          <w:sz w:val="36"/>
          <w:szCs w:val="36"/>
        </w:rPr>
      </w:pPr>
    </w:p>
    <w:p w14:paraId="0FAC5370" w14:textId="45DE31CB" w:rsidR="00D4592D" w:rsidRPr="00A8238F" w:rsidRDefault="00D4592D" w:rsidP="001B6915">
      <w:pPr>
        <w:spacing w:line="360" w:lineRule="auto"/>
        <w:rPr>
          <w:rFonts w:ascii="ヒラギノ丸ゴ ProN W4" w:eastAsia="ヒラギノ丸ゴ ProN W4" w:hAnsi="ヒラギノ丸ゴ ProN W4" w:hint="eastAsia"/>
          <w:color w:val="000000"/>
          <w:sz w:val="36"/>
          <w:szCs w:val="36"/>
        </w:rPr>
      </w:pPr>
      <w:r>
        <w:rPr>
          <w:rFonts w:ascii="ヒラギノ丸ゴ ProN W4" w:eastAsia="ヒラギノ丸ゴ ProN W4" w:hAnsi="ヒラギノ丸ゴ ProN W4" w:hint="eastAsia"/>
          <w:color w:val="000000"/>
          <w:sz w:val="36"/>
          <w:szCs w:val="36"/>
        </w:rPr>
        <w:t>読み原稿を作る際、数字</w:t>
      </w:r>
      <w:r w:rsidR="00A8238F">
        <w:rPr>
          <w:rFonts w:ascii="ヒラギノ丸ゴ ProN W4" w:eastAsia="ヒラギノ丸ゴ ProN W4" w:hAnsi="ヒラギノ丸ゴ ProN W4" w:hint="eastAsia"/>
          <w:color w:val="000000"/>
          <w:sz w:val="36"/>
          <w:szCs w:val="36"/>
        </w:rPr>
        <w:t>などは英語でスラスラ読めるように、</w:t>
      </w:r>
      <w:r w:rsidR="00A8238F">
        <w:rPr>
          <w:rFonts w:ascii="ヒラギノ丸ゴ ProN W4" w:eastAsia="ヒラギノ丸ゴ ProN W4" w:hAnsi="ヒラギノ丸ゴ ProN W4"/>
          <w:color w:val="000000"/>
          <w:sz w:val="36"/>
          <w:szCs w:val="36"/>
        </w:rPr>
        <w:t>five hundred ml</w:t>
      </w:r>
      <w:r w:rsidR="00A8238F">
        <w:rPr>
          <w:rFonts w:ascii="ヒラギノ丸ゴ ProN W4" w:eastAsia="ヒラギノ丸ゴ ProN W4" w:hAnsi="ヒラギノ丸ゴ ProN W4" w:hint="eastAsia"/>
          <w:color w:val="000000"/>
          <w:sz w:val="36"/>
          <w:szCs w:val="36"/>
        </w:rPr>
        <w:t>のように書いておくとよい。</w:t>
      </w:r>
      <w:proofErr w:type="spellStart"/>
      <w:r w:rsidR="00A8238F" w:rsidRPr="00A8238F">
        <w:rPr>
          <w:rFonts w:ascii="ヒラギノ丸ゴ ProN W4" w:eastAsia="ヒラギノ丸ゴ ProN W4" w:hAnsi="ヒラギノ丸ゴ ProN W4"/>
          <w:i/>
          <w:iCs/>
          <w:color w:val="000000"/>
          <w:sz w:val="36"/>
          <w:szCs w:val="36"/>
        </w:rPr>
        <w:t>i</w:t>
      </w:r>
      <w:r w:rsidR="00A8238F">
        <w:rPr>
          <w:rFonts w:ascii="ヒラギノ丸ゴ ProN W4" w:eastAsia="ヒラギノ丸ゴ ProN W4" w:hAnsi="ヒラギノ丸ゴ ProN W4"/>
          <w:color w:val="000000"/>
          <w:sz w:val="36"/>
          <w:szCs w:val="36"/>
        </w:rPr>
        <w:t>-PrOH</w:t>
      </w:r>
      <w:proofErr w:type="spellEnd"/>
      <w:r w:rsidR="00A8238F">
        <w:rPr>
          <w:rFonts w:ascii="ヒラギノ丸ゴ ProN W4" w:eastAsia="ヒラギノ丸ゴ ProN W4" w:hAnsi="ヒラギノ丸ゴ ProN W4" w:hint="eastAsia"/>
          <w:color w:val="000000"/>
          <w:sz w:val="36"/>
          <w:szCs w:val="36"/>
        </w:rPr>
        <w:t xml:space="preserve">　</w:t>
      </w:r>
      <w:r w:rsidR="00A8238F">
        <w:rPr>
          <w:rFonts w:ascii="ヒラギノ丸ゴ ProN W4" w:eastAsia="ヒラギノ丸ゴ ProN W4" w:hAnsi="ヒラギノ丸ゴ ProN W4"/>
          <w:color w:val="000000"/>
          <w:sz w:val="36"/>
          <w:szCs w:val="36"/>
        </w:rPr>
        <w:t>(</w:t>
      </w:r>
      <w:r w:rsidR="00A8238F">
        <w:rPr>
          <w:rFonts w:ascii="ヒラギノ丸ゴ ProN W4" w:eastAsia="ヒラギノ丸ゴ ProN W4" w:hAnsi="ヒラギノ丸ゴ ProN W4" w:hint="eastAsia"/>
          <w:color w:val="000000"/>
          <w:sz w:val="36"/>
          <w:szCs w:val="36"/>
        </w:rPr>
        <w:t>イソプロピルアルコールまたは２−プロパノール、イソプロパノールではない)</w:t>
      </w:r>
    </w:p>
    <w:p w14:paraId="162C3217" w14:textId="5F66F63E" w:rsidR="00612F14" w:rsidRDefault="00A8238F" w:rsidP="001B6915">
      <w:pPr>
        <w:spacing w:line="360" w:lineRule="auto"/>
        <w:rPr>
          <w:rFonts w:ascii="ヒラギノ丸ゴ ProN W4" w:eastAsia="ヒラギノ丸ゴ ProN W4" w:hAnsi="ヒラギノ丸ゴ ProN W4" w:hint="eastAsia"/>
          <w:color w:val="000000"/>
          <w:sz w:val="36"/>
          <w:szCs w:val="36"/>
        </w:rPr>
      </w:pPr>
      <w:proofErr w:type="gramStart"/>
      <w:r>
        <w:rPr>
          <w:rFonts w:ascii="ヒラギノ丸ゴ ProN W4" w:eastAsia="ヒラギノ丸ゴ ProN W4" w:hAnsi="ヒラギノ丸ゴ ProN W4" w:hint="eastAsia"/>
          <w:color w:val="000000"/>
          <w:sz w:val="36"/>
          <w:szCs w:val="36"/>
        </w:rPr>
        <w:t>のような</w:t>
      </w:r>
      <w:proofErr w:type="gramEnd"/>
      <w:r>
        <w:rPr>
          <w:rFonts w:ascii="ヒラギノ丸ゴ ProN W4" w:eastAsia="ヒラギノ丸ゴ ProN W4" w:hAnsi="ヒラギノ丸ゴ ProN W4"/>
          <w:color w:val="000000"/>
          <w:sz w:val="36"/>
          <w:szCs w:val="36"/>
        </w:rPr>
        <w:t>略</w:t>
      </w:r>
      <w:r>
        <w:rPr>
          <w:rFonts w:ascii="ヒラギノ丸ゴ ProN W4" w:eastAsia="ヒラギノ丸ゴ ProN W4" w:hAnsi="ヒラギノ丸ゴ ProN W4" w:hint="eastAsia"/>
          <w:color w:val="000000"/>
          <w:sz w:val="36"/>
          <w:szCs w:val="36"/>
        </w:rPr>
        <w:t>号も</w:t>
      </w:r>
      <w:r>
        <w:rPr>
          <w:rFonts w:ascii="ヒラギノ丸ゴ ProN W4" w:eastAsia="ヒラギノ丸ゴ ProN W4" w:hAnsi="ヒラギノ丸ゴ ProN W4"/>
          <w:color w:val="000000"/>
          <w:sz w:val="36"/>
          <w:szCs w:val="36"/>
        </w:rPr>
        <w:t>isopropyl alcohol</w:t>
      </w:r>
      <w:r>
        <w:rPr>
          <w:rFonts w:ascii="ヒラギノ丸ゴ ProN W4" w:eastAsia="ヒラギノ丸ゴ ProN W4" w:hAnsi="ヒラギノ丸ゴ ProN W4" w:hint="eastAsia"/>
          <w:color w:val="000000"/>
          <w:sz w:val="36"/>
          <w:szCs w:val="36"/>
        </w:rPr>
        <w:t>と書いておく。</w:t>
      </w:r>
    </w:p>
    <w:p w14:paraId="33570AC2" w14:textId="0C01934D" w:rsidR="00A8238F" w:rsidRDefault="00A8238F" w:rsidP="001B6915">
      <w:pPr>
        <w:spacing w:line="360" w:lineRule="auto"/>
        <w:rPr>
          <w:rFonts w:ascii="ヒラギノ丸ゴ ProN W4" w:eastAsia="ヒラギノ丸ゴ ProN W4" w:hAnsi="ヒラギノ丸ゴ ProN W4"/>
          <w:color w:val="000000"/>
          <w:sz w:val="36"/>
          <w:szCs w:val="36"/>
        </w:rPr>
      </w:pPr>
    </w:p>
    <w:p w14:paraId="337C9E3B" w14:textId="016B0E00" w:rsidR="00A8238F" w:rsidRDefault="00A8238F" w:rsidP="001B6915">
      <w:pPr>
        <w:spacing w:line="360" w:lineRule="auto"/>
        <w:rPr>
          <w:rFonts w:ascii="ヒラギノ丸ゴ ProN W4" w:eastAsia="ヒラギノ丸ゴ ProN W4" w:hAnsi="ヒラギノ丸ゴ ProN W4"/>
          <w:color w:val="000000"/>
          <w:sz w:val="36"/>
          <w:szCs w:val="36"/>
        </w:rPr>
      </w:pPr>
      <w:r>
        <w:rPr>
          <w:rFonts w:ascii="ヒラギノ丸ゴ ProN W4" w:eastAsia="ヒラギノ丸ゴ ProN W4" w:hAnsi="ヒラギノ丸ゴ ProN W4" w:hint="eastAsia"/>
          <w:color w:val="000000"/>
          <w:sz w:val="36"/>
          <w:szCs w:val="36"/>
        </w:rPr>
        <w:t>先のようなカッコで略号を書いてある文章はどう読むか？</w:t>
      </w:r>
    </w:p>
    <w:p w14:paraId="0304CF53" w14:textId="2CEC62A8" w:rsidR="00A8238F" w:rsidRDefault="00A8238F" w:rsidP="001B6915">
      <w:pPr>
        <w:spacing w:line="360" w:lineRule="auto"/>
        <w:rPr>
          <w:rFonts w:ascii="ヒラギノ丸ゴ ProN W4" w:eastAsia="ヒラギノ丸ゴ ProN W4" w:hAnsi="ヒラギノ丸ゴ ProN W4" w:hint="eastAsia"/>
          <w:color w:val="000000"/>
          <w:sz w:val="36"/>
          <w:szCs w:val="36"/>
        </w:rPr>
      </w:pPr>
      <w:r w:rsidRPr="001B6915">
        <w:rPr>
          <w:rFonts w:ascii="ヒラギノ丸ゴ ProN W4" w:eastAsia="ヒラギノ丸ゴ ProN W4" w:hAnsi="ヒラギノ丸ゴ ProN W4"/>
          <w:color w:val="000000"/>
          <w:sz w:val="36"/>
          <w:szCs w:val="36"/>
        </w:rPr>
        <w:t>crude terephthalic acid</w:t>
      </w:r>
      <w:r>
        <w:rPr>
          <w:rFonts w:ascii="ヒラギノ丸ゴ ProN W4" w:eastAsia="ヒラギノ丸ゴ ProN W4" w:hAnsi="ヒラギノ丸ゴ ProN W4"/>
          <w:color w:val="000000"/>
          <w:sz w:val="36"/>
          <w:szCs w:val="36"/>
        </w:rPr>
        <w:t xml:space="preserve">, or </w:t>
      </w:r>
      <w:r w:rsidRPr="001B6915">
        <w:rPr>
          <w:rFonts w:ascii="ヒラギノ丸ゴ ProN W4" w:eastAsia="ヒラギノ丸ゴ ProN W4" w:hAnsi="ヒラギノ丸ゴ ProN W4"/>
          <w:color w:val="000000"/>
          <w:sz w:val="36"/>
          <w:szCs w:val="36"/>
        </w:rPr>
        <w:t>CTA</w:t>
      </w:r>
      <w:r>
        <w:rPr>
          <w:rFonts w:ascii="ヒラギノ丸ゴ ProN W4" w:eastAsia="ヒラギノ丸ゴ ProN W4" w:hAnsi="ヒラギノ丸ゴ ProN W4"/>
          <w:color w:val="000000"/>
          <w:sz w:val="36"/>
          <w:szCs w:val="36"/>
        </w:rPr>
        <w:t xml:space="preserve"> </w:t>
      </w:r>
      <w:r>
        <w:rPr>
          <w:rFonts w:ascii="ヒラギノ丸ゴ ProN W4" w:eastAsia="ヒラギノ丸ゴ ProN W4" w:hAnsi="ヒラギノ丸ゴ ProN W4" w:hint="eastAsia"/>
          <w:color w:val="000000"/>
          <w:sz w:val="36"/>
          <w:szCs w:val="36"/>
        </w:rPr>
        <w:t>と読む</w:t>
      </w:r>
    </w:p>
    <w:p w14:paraId="78133D3D" w14:textId="15214905" w:rsidR="00A8238F" w:rsidRDefault="00A8238F" w:rsidP="001B6915">
      <w:pPr>
        <w:spacing w:line="360" w:lineRule="auto"/>
        <w:rPr>
          <w:rFonts w:ascii="ヒラギノ丸ゴ ProN W4" w:eastAsia="ヒラギノ丸ゴ ProN W4" w:hAnsi="ヒラギノ丸ゴ ProN W4"/>
          <w:color w:val="000000"/>
          <w:sz w:val="36"/>
          <w:szCs w:val="36"/>
        </w:rPr>
      </w:pPr>
    </w:p>
    <w:p w14:paraId="38FB0209" w14:textId="77777777" w:rsidR="00A8238F" w:rsidRPr="001B6915" w:rsidRDefault="00A8238F" w:rsidP="001B6915">
      <w:pPr>
        <w:spacing w:line="360" w:lineRule="auto"/>
        <w:rPr>
          <w:rFonts w:ascii="ヒラギノ丸ゴ ProN W4" w:eastAsia="ヒラギノ丸ゴ ProN W4" w:hAnsi="ヒラギノ丸ゴ ProN W4" w:hint="eastAsia"/>
          <w:color w:val="000000"/>
          <w:sz w:val="36"/>
          <w:szCs w:val="36"/>
        </w:rPr>
      </w:pPr>
    </w:p>
    <w:p w14:paraId="388A6BA1"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読み原稿を正しく直すと</w:t>
      </w:r>
    </w:p>
    <w:p w14:paraId="314FE012"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We added five hundred milliliters of crude te</w:t>
      </w:r>
      <w:r w:rsidRPr="001B6915">
        <w:rPr>
          <w:rFonts w:ascii="ヒラギノ丸ゴ ProN W4" w:eastAsia="ヒラギノ丸ゴ ProN W4" w:hAnsi="ヒラギノ丸ゴ ProN W4"/>
          <w:color w:val="000000"/>
          <w:sz w:val="36"/>
          <w:szCs w:val="36"/>
        </w:rPr>
        <w:t>r</w:t>
      </w:r>
      <w:r w:rsidRPr="001B6915">
        <w:rPr>
          <w:rFonts w:ascii="ヒラギノ丸ゴ ProN W4" w:eastAsia="ヒラギノ丸ゴ ProN W4" w:hAnsi="ヒラギノ丸ゴ ProN W4" w:hint="eastAsia"/>
          <w:color w:val="000000"/>
          <w:sz w:val="36"/>
          <w:szCs w:val="36"/>
        </w:rPr>
        <w:t>ephthalic acid</w:t>
      </w:r>
      <w:r w:rsidRPr="001B6915">
        <w:rPr>
          <w:rFonts w:ascii="ヒラギノ丸ゴ ProN W4" w:eastAsia="ヒラギノ丸ゴ ProN W4" w:hAnsi="ヒラギノ丸ゴ ProN W4" w:hint="eastAsia"/>
          <w:color w:val="000000"/>
          <w:sz w:val="36"/>
          <w:szCs w:val="36"/>
          <w:u w:val="single"/>
        </w:rPr>
        <w:t>, or CTA</w:t>
      </w:r>
      <w:r w:rsidRPr="001B6915">
        <w:rPr>
          <w:rFonts w:ascii="ヒラギノ丸ゴ ProN W4" w:eastAsia="ヒラギノ丸ゴ ProN W4" w:hAnsi="ヒラギノ丸ゴ ProN W4" w:hint="eastAsia"/>
          <w:color w:val="000000"/>
          <w:sz w:val="36"/>
          <w:szCs w:val="36"/>
        </w:rPr>
        <w:t>, and heated the sample to eighty degrees Celsius.</w:t>
      </w:r>
    </w:p>
    <w:p w14:paraId="6053F18C"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言葉を言い換える場合</w:t>
      </w:r>
      <w:proofErr w:type="gramStart"/>
      <w:r w:rsidRPr="001B6915">
        <w:rPr>
          <w:rFonts w:ascii="ヒラギノ丸ゴ ProN W4" w:eastAsia="ヒラギノ丸ゴ ProN W4" w:hAnsi="ヒラギノ丸ゴ ProN W4" w:hint="eastAsia"/>
          <w:color w:val="000000"/>
          <w:sz w:val="36"/>
          <w:szCs w:val="36"/>
        </w:rPr>
        <w:t>、</w:t>
      </w:r>
      <w:r w:rsidRPr="001B6915">
        <w:rPr>
          <w:rFonts w:ascii="ヒラギノ丸ゴ ProN W4" w:eastAsia="ヒラギノ丸ゴ ProN W4" w:hAnsi="ヒラギノ丸ゴ ProN W4"/>
          <w:color w:val="000000"/>
          <w:sz w:val="36"/>
          <w:szCs w:val="36"/>
        </w:rPr>
        <w:t>,</w:t>
      </w:r>
      <w:proofErr w:type="gramEnd"/>
      <w:r w:rsidRPr="001B6915">
        <w:rPr>
          <w:rFonts w:ascii="ヒラギノ丸ゴ ProN W4" w:eastAsia="ヒラギノ丸ゴ ProN W4" w:hAnsi="ヒラギノ丸ゴ ProN W4"/>
          <w:color w:val="000000"/>
          <w:sz w:val="36"/>
          <w:szCs w:val="36"/>
        </w:rPr>
        <w:t xml:space="preserve"> or </w:t>
      </w:r>
      <w:r w:rsidRPr="001B6915">
        <w:rPr>
          <w:rFonts w:ascii="ヒラギノ丸ゴ ProN W4" w:eastAsia="ヒラギノ丸ゴ ProN W4" w:hAnsi="ヒラギノ丸ゴ ProN W4" w:hint="eastAsia"/>
          <w:color w:val="000000"/>
          <w:sz w:val="36"/>
          <w:szCs w:val="36"/>
        </w:rPr>
        <w:t>を使う</w:t>
      </w:r>
    </w:p>
    <w:p w14:paraId="0F666DFD"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
    <w:p w14:paraId="67964C7D"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英語での口頭発表の準備</w:t>
      </w:r>
    </w:p>
    <w:p w14:paraId="0C013F7D" w14:textId="77777777" w:rsidR="00612F14" w:rsidRPr="001B6915" w:rsidRDefault="00612F14" w:rsidP="001B6915">
      <w:pPr>
        <w:numPr>
          <w:ilvl w:val="0"/>
          <w:numId w:val="3"/>
        </w:num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台本の作成</w:t>
      </w:r>
    </w:p>
    <w:p w14:paraId="26ED5D5A" w14:textId="77777777" w:rsidR="00612F14" w:rsidRPr="001B6915" w:rsidRDefault="00612F14" w:rsidP="001B6915">
      <w:pPr>
        <w:numPr>
          <w:ilvl w:val="0"/>
          <w:numId w:val="3"/>
        </w:num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短い文章で書く</w:t>
      </w:r>
    </w:p>
    <w:p w14:paraId="7B230F59" w14:textId="2DBFDFBE"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関係代名詞の非制限用法は</w:t>
      </w:r>
      <w:r w:rsidR="00A8238F">
        <w:rPr>
          <w:rFonts w:ascii="ヒラギノ丸ゴ ProN W4" w:eastAsia="ヒラギノ丸ゴ ProN W4" w:hAnsi="ヒラギノ丸ゴ ProN W4" w:hint="eastAsia"/>
          <w:color w:val="000000"/>
          <w:sz w:val="36"/>
          <w:szCs w:val="36"/>
        </w:rPr>
        <w:t>できるだけ</w:t>
      </w:r>
      <w:r w:rsidRPr="001B6915">
        <w:rPr>
          <w:rFonts w:ascii="ヒラギノ丸ゴ ProN W4" w:eastAsia="ヒラギノ丸ゴ ProN W4" w:hAnsi="ヒラギノ丸ゴ ProN W4" w:hint="eastAsia"/>
          <w:color w:val="000000"/>
          <w:sz w:val="36"/>
          <w:szCs w:val="36"/>
        </w:rPr>
        <w:t>使わない。</w:t>
      </w:r>
    </w:p>
    <w:p w14:paraId="0B10B861"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制限用法でも後ろが長くなるようなら、他の言い方に変える。</w:t>
      </w:r>
    </w:p>
    <w:p w14:paraId="1B7E1C36" w14:textId="77777777" w:rsidR="00612F14" w:rsidRPr="001B6915" w:rsidRDefault="00612F14" w:rsidP="001B6915">
      <w:pPr>
        <w:numPr>
          <w:ilvl w:val="0"/>
          <w:numId w:val="3"/>
        </w:num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化合物名など、長い名称はできるだけ避ける。</w:t>
      </w:r>
      <w:r w:rsidRPr="001B6915">
        <w:rPr>
          <w:rFonts w:ascii="ヒラギノ丸ゴ ProN W4" w:eastAsia="ヒラギノ丸ゴ ProN W4" w:hAnsi="ヒラギノ丸ゴ ProN W4"/>
          <w:color w:val="000000"/>
          <w:sz w:val="36"/>
          <w:szCs w:val="36"/>
        </w:rPr>
        <w:t>This compound, Compound 1, the starting material</w:t>
      </w:r>
      <w:r w:rsidRPr="001B6915">
        <w:rPr>
          <w:rFonts w:ascii="ヒラギノ丸ゴ ProN W4" w:eastAsia="ヒラギノ丸ゴ ProN W4" w:hAnsi="ヒラギノ丸ゴ ProN W4" w:hint="eastAsia"/>
          <w:color w:val="000000"/>
          <w:sz w:val="36"/>
          <w:szCs w:val="36"/>
        </w:rPr>
        <w:t>のように言い換える。</w:t>
      </w:r>
    </w:p>
    <w:p w14:paraId="500CF538"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
    <w:p w14:paraId="1C2848A0"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・英語と日本語の違い</w:t>
      </w:r>
    </w:p>
    <w:p w14:paraId="5076EF73"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我々は、ガンマ放射線のフラーレン</w:t>
      </w:r>
      <w:r w:rsidRPr="001B6915">
        <w:rPr>
          <w:rFonts w:ascii="ヒラギノ丸ゴ ProN W4" w:eastAsia="ヒラギノ丸ゴ ProN W4" w:hAnsi="ヒラギノ丸ゴ ProN W4" w:hint="eastAsia"/>
          <w:color w:val="000000"/>
          <w:sz w:val="36"/>
          <w:szCs w:val="36"/>
          <w:u w:val="single"/>
        </w:rPr>
        <w:t>など</w:t>
      </w:r>
      <w:r w:rsidRPr="001B6915">
        <w:rPr>
          <w:rFonts w:ascii="ヒラギノ丸ゴ ProN W4" w:eastAsia="ヒラギノ丸ゴ ProN W4" w:hAnsi="ヒラギノ丸ゴ ProN W4" w:hint="eastAsia"/>
          <w:color w:val="000000"/>
          <w:sz w:val="36"/>
          <w:szCs w:val="36"/>
        </w:rPr>
        <w:t>への影響を調べた</w:t>
      </w:r>
    </w:p>
    <w:p w14:paraId="7DCCF9FF"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 xml:space="preserve">gamma radiation, fullerene </w:t>
      </w:r>
    </w:p>
    <w:p w14:paraId="3B9FA911"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 xml:space="preserve"> We examined the effects of gamma radiation on fullerene and so on (or. etc.)</w:t>
      </w:r>
    </w:p>
    <w:p w14:paraId="7725CDB6"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この英文の問題点は、最後の</w:t>
      </w:r>
      <w:r w:rsidRPr="001B6915">
        <w:rPr>
          <w:rFonts w:ascii="ヒラギノ丸ゴ ProN W4" w:eastAsia="ヒラギノ丸ゴ ProN W4" w:hAnsi="ヒラギノ丸ゴ ProN W4"/>
          <w:color w:val="000000"/>
          <w:sz w:val="36"/>
          <w:szCs w:val="36"/>
        </w:rPr>
        <w:t>and so on</w:t>
      </w:r>
      <w:r w:rsidRPr="001B6915">
        <w:rPr>
          <w:rFonts w:ascii="ヒラギノ丸ゴ ProN W4" w:eastAsia="ヒラギノ丸ゴ ProN W4" w:hAnsi="ヒラギノ丸ゴ ProN W4" w:hint="eastAsia"/>
          <w:color w:val="000000"/>
          <w:sz w:val="36"/>
          <w:szCs w:val="36"/>
        </w:rPr>
        <w:t>にある。などに当たる英文は</w:t>
      </w:r>
      <w:r w:rsidRPr="001B6915">
        <w:rPr>
          <w:rFonts w:ascii="ヒラギノ丸ゴ ProN W4" w:eastAsia="ヒラギノ丸ゴ ProN W4" w:hAnsi="ヒラギノ丸ゴ ProN W4"/>
          <w:color w:val="000000"/>
          <w:sz w:val="36"/>
          <w:szCs w:val="36"/>
        </w:rPr>
        <w:t>and so on</w:t>
      </w:r>
      <w:r w:rsidRPr="001B6915">
        <w:rPr>
          <w:rFonts w:ascii="ヒラギノ丸ゴ ProN W4" w:eastAsia="ヒラギノ丸ゴ ProN W4" w:hAnsi="ヒラギノ丸ゴ ProN W4" w:hint="eastAsia"/>
          <w:color w:val="000000"/>
          <w:sz w:val="36"/>
          <w:szCs w:val="36"/>
        </w:rPr>
        <w:t>だが、両者には大きな意味の違いがある。</w:t>
      </w:r>
    </w:p>
    <w:p w14:paraId="0051A579"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u w:val="single"/>
        </w:rPr>
      </w:pPr>
      <w:r w:rsidRPr="001B6915">
        <w:rPr>
          <w:rFonts w:ascii="ヒラギノ丸ゴ ProN W4" w:eastAsia="ヒラギノ丸ゴ ProN W4" w:hAnsi="ヒラギノ丸ゴ ProN W4" w:hint="eastAsia"/>
          <w:color w:val="000000"/>
          <w:sz w:val="36"/>
          <w:szCs w:val="36"/>
        </w:rPr>
        <w:t>など：例として示す意を添える。</w:t>
      </w:r>
      <w:r w:rsidRPr="001B6915">
        <w:rPr>
          <w:rFonts w:ascii="ヒラギノ丸ゴ ProN W4" w:eastAsia="ヒラギノ丸ゴ ProN W4" w:hAnsi="ヒラギノ丸ゴ ProN W4" w:hint="eastAsia"/>
          <w:color w:val="000000"/>
          <w:sz w:val="36"/>
          <w:szCs w:val="36"/>
          <w:u w:val="single"/>
        </w:rPr>
        <w:t>同類のものがあってもなくてもよい</w:t>
      </w:r>
    </w:p>
    <w:p w14:paraId="5745CB3A"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英語の</w:t>
      </w:r>
      <w:r w:rsidRPr="001B6915">
        <w:rPr>
          <w:rFonts w:ascii="ヒラギノ丸ゴ ProN W4" w:eastAsia="ヒラギノ丸ゴ ProN W4" w:hAnsi="ヒラギノ丸ゴ ProN W4"/>
          <w:color w:val="000000"/>
          <w:sz w:val="36"/>
          <w:szCs w:val="36"/>
        </w:rPr>
        <w:t>and so on</w:t>
      </w:r>
      <w:r w:rsidRPr="001B6915">
        <w:rPr>
          <w:rFonts w:ascii="ヒラギノ丸ゴ ProN W4" w:eastAsia="ヒラギノ丸ゴ ProN W4" w:hAnsi="ヒラギノ丸ゴ ProN W4" w:hint="eastAsia"/>
          <w:color w:val="000000"/>
          <w:sz w:val="36"/>
          <w:szCs w:val="36"/>
        </w:rPr>
        <w:t>は、同類のものがなくてはいけない。従って、上の英文のように</w:t>
      </w:r>
      <w:r w:rsidRPr="001B6915">
        <w:rPr>
          <w:rFonts w:ascii="ヒラギノ丸ゴ ProN W4" w:eastAsia="ヒラギノ丸ゴ ProN W4" w:hAnsi="ヒラギノ丸ゴ ProN W4"/>
          <w:color w:val="000000"/>
          <w:sz w:val="36"/>
          <w:szCs w:val="36"/>
        </w:rPr>
        <w:t>fullerene and so on</w:t>
      </w:r>
      <w:r w:rsidRPr="001B6915">
        <w:rPr>
          <w:rFonts w:ascii="ヒラギノ丸ゴ ProN W4" w:eastAsia="ヒラギノ丸ゴ ProN W4" w:hAnsi="ヒラギノ丸ゴ ProN W4" w:hint="eastAsia"/>
          <w:color w:val="000000"/>
          <w:sz w:val="36"/>
          <w:szCs w:val="36"/>
        </w:rPr>
        <w:t>とすると、読者はフラーレン以外に何を調べたのか、悩む。よって、このような使い方は誤り。</w:t>
      </w:r>
    </w:p>
    <w:p w14:paraId="2B9259B9"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w:t>
      </w:r>
      <w:r w:rsidRPr="001B6915">
        <w:rPr>
          <w:rFonts w:ascii="ヒラギノ丸ゴ ProN W4" w:eastAsia="ヒラギノ丸ゴ ProN W4" w:hAnsi="ヒラギノ丸ゴ ProN W4"/>
          <w:color w:val="000000"/>
          <w:sz w:val="36"/>
          <w:szCs w:val="36"/>
        </w:rPr>
        <w:t>schools, colleges and so on</w:t>
      </w:r>
    </w:p>
    <w:p w14:paraId="2888D46B"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読者が</w:t>
      </w:r>
      <w:r w:rsidRPr="001B6915">
        <w:rPr>
          <w:rFonts w:ascii="ヒラギノ丸ゴ ProN W4" w:eastAsia="ヒラギノ丸ゴ ProN W4" w:hAnsi="ヒラギノ丸ゴ ProN W4"/>
          <w:color w:val="000000"/>
          <w:sz w:val="36"/>
          <w:szCs w:val="36"/>
        </w:rPr>
        <w:t>and so on</w:t>
      </w:r>
      <w:r w:rsidRPr="001B6915">
        <w:rPr>
          <w:rFonts w:ascii="ヒラギノ丸ゴ ProN W4" w:eastAsia="ヒラギノ丸ゴ ProN W4" w:hAnsi="ヒラギノ丸ゴ ProN W4" w:hint="eastAsia"/>
          <w:color w:val="000000"/>
          <w:sz w:val="36"/>
          <w:szCs w:val="36"/>
        </w:rPr>
        <w:t>の内容を想定できるのでOK。</w:t>
      </w:r>
    </w:p>
    <w:p w14:paraId="2449C7EB"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
    <w:p w14:paraId="3D873AF1"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では、先の文はどう訳すすべきか？</w:t>
      </w:r>
    </w:p>
    <w:p w14:paraId="07ED0EB7" w14:textId="77777777" w:rsidR="00612F14" w:rsidRPr="001B6915" w:rsidRDefault="00612F14" w:rsidP="001B6915">
      <w:pPr>
        <w:numPr>
          <w:ilvl w:val="0"/>
          <w:numId w:val="4"/>
        </w:num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fullerene, graphite, diamond and so on</w:t>
      </w:r>
    </w:p>
    <w:p w14:paraId="2C5A29D2" w14:textId="77777777" w:rsidR="00612F14" w:rsidRPr="001B6915" w:rsidRDefault="00612F14" w:rsidP="001B6915">
      <w:pPr>
        <w:numPr>
          <w:ilvl w:val="0"/>
          <w:numId w:val="4"/>
        </w:num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 on allotropes of carbon such as fullerene</w:t>
      </w:r>
    </w:p>
    <w:p w14:paraId="1A031EA1" w14:textId="77777777" w:rsidR="00612F14" w:rsidRPr="001B6915" w:rsidRDefault="00612F14" w:rsidP="001B6915">
      <w:pPr>
        <w:numPr>
          <w:ilvl w:val="0"/>
          <w:numId w:val="4"/>
        </w:num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 on fullerene and other allotropes of carbon</w:t>
      </w:r>
    </w:p>
    <w:p w14:paraId="04BAC8F4"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〜などが具体的に示すものがない場合は</w:t>
      </w:r>
      <w:r w:rsidRPr="001B6915">
        <w:rPr>
          <w:rFonts w:ascii="ヒラギノ丸ゴ ProN W4" w:eastAsia="ヒラギノ丸ゴ ProN W4" w:hAnsi="ヒラギノ丸ゴ ProN W4"/>
          <w:color w:val="000000"/>
          <w:sz w:val="36"/>
          <w:szCs w:val="36"/>
        </w:rPr>
        <w:t>and so on</w:t>
      </w:r>
      <w:r w:rsidRPr="001B6915">
        <w:rPr>
          <w:rFonts w:ascii="ヒラギノ丸ゴ ProN W4" w:eastAsia="ヒラギノ丸ゴ ProN W4" w:hAnsi="ヒラギノ丸ゴ ProN W4" w:hint="eastAsia"/>
          <w:color w:val="000000"/>
          <w:sz w:val="36"/>
          <w:szCs w:val="36"/>
        </w:rPr>
        <w:t>をつけない</w:t>
      </w:r>
    </w:p>
    <w:p w14:paraId="0CBBF08A"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
    <w:p w14:paraId="2107A4F1"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・和製英語の困惑</w:t>
      </w:r>
    </w:p>
    <w:p w14:paraId="3D4F7DFA"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辞書を引いても分からないことというのは多い。和製英語の問題も重要</w:t>
      </w:r>
    </w:p>
    <w:p w14:paraId="2DA0C427"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こういうことをどのように調べるか？</w:t>
      </w:r>
    </w:p>
    <w:p w14:paraId="0B91C7F7"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サーチエンジンを利用する。</w:t>
      </w:r>
      <w:r w:rsidRPr="001B6915">
        <w:rPr>
          <w:rFonts w:ascii="ヒラギノ丸ゴ ProN W4" w:eastAsia="ヒラギノ丸ゴ ProN W4" w:hAnsi="ヒラギノ丸ゴ ProN W4"/>
          <w:color w:val="000000"/>
          <w:sz w:val="36"/>
          <w:szCs w:val="36"/>
        </w:rPr>
        <w:t>google</w:t>
      </w:r>
      <w:r w:rsidRPr="001B6915">
        <w:rPr>
          <w:rFonts w:ascii="ヒラギノ丸ゴ ProN W4" w:eastAsia="ヒラギノ丸ゴ ProN W4" w:hAnsi="ヒラギノ丸ゴ ProN W4" w:hint="eastAsia"/>
          <w:color w:val="000000"/>
          <w:sz w:val="36"/>
          <w:szCs w:val="36"/>
        </w:rPr>
        <w:t>である単語を調べると、いくつヒットしたかというのが必ず数字で出てくる。その数を比べることで、どちらがよく使われているかがわかる。</w:t>
      </w:r>
    </w:p>
    <w:p w14:paraId="72B10041"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on the site</w:t>
      </w:r>
      <w:r w:rsidRPr="001B6915">
        <w:rPr>
          <w:rFonts w:ascii="ヒラギノ丸ゴ ProN W4" w:eastAsia="ヒラギノ丸ゴ ProN W4" w:hAnsi="ヒラギノ丸ゴ ProN W4"/>
          <w:color w:val="000000"/>
          <w:sz w:val="36"/>
          <w:szCs w:val="36"/>
        </w:rPr>
        <w:t xml:space="preserve">’s top page </w:t>
      </w:r>
      <w:proofErr w:type="gramStart"/>
      <w:r w:rsidRPr="001B6915">
        <w:rPr>
          <w:rFonts w:ascii="ヒラギノ丸ゴ ProN W4" w:eastAsia="ヒラギノ丸ゴ ProN W4" w:hAnsi="ヒラギノ丸ゴ ProN W4"/>
          <w:color w:val="000000"/>
          <w:sz w:val="36"/>
          <w:szCs w:val="36"/>
        </w:rPr>
        <w:t>“ 23</w:t>
      </w:r>
      <w:proofErr w:type="gramEnd"/>
    </w:p>
    <w:p w14:paraId="0B63C04B"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on the site’s home page”15,000</w:t>
      </w:r>
    </w:p>
    <w:p w14:paraId="0CD4A855"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on the site’s homepage” 9,420</w:t>
      </w:r>
    </w:p>
    <w:p w14:paraId="554A895D"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サイトのトップページで“14,200</w:t>
      </w:r>
    </w:p>
    <w:p w14:paraId="27848F60"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サイトのホームページで“384</w:t>
      </w:r>
    </w:p>
    <w:p w14:paraId="237D2081" w14:textId="32F8C2BC" w:rsidR="00612F14" w:rsidRPr="001B6915" w:rsidRDefault="00612F14" w:rsidP="001B6915">
      <w:pPr>
        <w:spacing w:line="360" w:lineRule="auto"/>
        <w:rPr>
          <w:rFonts w:ascii="ヒラギノ丸ゴ ProN W4" w:eastAsia="ヒラギノ丸ゴ ProN W4" w:hAnsi="ヒラギノ丸ゴ ProN W4"/>
          <w:color w:val="FF0000"/>
          <w:sz w:val="36"/>
          <w:szCs w:val="36"/>
        </w:rPr>
      </w:pPr>
      <w:r w:rsidRPr="001B6915">
        <w:rPr>
          <w:rFonts w:ascii="ヒラギノ丸ゴ ProN W4" w:eastAsia="ヒラギノ丸ゴ ProN W4" w:hAnsi="ヒラギノ丸ゴ ProN W4" w:hint="eastAsia"/>
          <w:color w:val="FF0000"/>
          <w:sz w:val="36"/>
          <w:szCs w:val="36"/>
        </w:rPr>
        <w:t>非常に英文を書く上で役に立つかもしれない。</w:t>
      </w:r>
      <w:r w:rsidRPr="001B6915">
        <w:rPr>
          <w:rFonts w:ascii="ヒラギノ丸ゴ ProN W4" w:eastAsia="ヒラギノ丸ゴ ProN W4" w:hAnsi="ヒラギノ丸ゴ ProN W4"/>
          <w:color w:val="FF0000"/>
          <w:sz w:val="36"/>
          <w:szCs w:val="36"/>
        </w:rPr>
        <w:t xml:space="preserve">effect on </w:t>
      </w:r>
      <w:r w:rsidRPr="001B6915">
        <w:rPr>
          <w:rFonts w:ascii="ヒラギノ丸ゴ ProN W4" w:eastAsia="ヒラギノ丸ゴ ProN W4" w:hAnsi="ヒラギノ丸ゴ ProN W4" w:hint="eastAsia"/>
          <w:color w:val="FF0000"/>
          <w:sz w:val="36"/>
          <w:szCs w:val="36"/>
        </w:rPr>
        <w:t>なのか</w:t>
      </w:r>
      <w:r w:rsidRPr="001B6915">
        <w:rPr>
          <w:rFonts w:ascii="ヒラギノ丸ゴ ProN W4" w:eastAsia="ヒラギノ丸ゴ ProN W4" w:hAnsi="ヒラギノ丸ゴ ProN W4"/>
          <w:color w:val="FF0000"/>
          <w:sz w:val="36"/>
          <w:szCs w:val="36"/>
        </w:rPr>
        <w:t>effect of</w:t>
      </w:r>
      <w:r w:rsidRPr="001B6915">
        <w:rPr>
          <w:rFonts w:ascii="ヒラギノ丸ゴ ProN W4" w:eastAsia="ヒラギノ丸ゴ ProN W4" w:hAnsi="ヒラギノ丸ゴ ProN W4" w:hint="eastAsia"/>
          <w:color w:val="FF0000"/>
          <w:sz w:val="36"/>
          <w:szCs w:val="36"/>
        </w:rPr>
        <w:t>なのか、がわからなくなったときは、</w:t>
      </w:r>
      <w:r w:rsidR="00717971">
        <w:rPr>
          <w:rFonts w:ascii="ヒラギノ丸ゴ ProN W4" w:eastAsia="ヒラギノ丸ゴ ProN W4" w:hAnsi="ヒラギノ丸ゴ ProN W4"/>
          <w:color w:val="FF0000"/>
          <w:sz w:val="36"/>
          <w:szCs w:val="36"/>
        </w:rPr>
        <w:t>google</w:t>
      </w:r>
      <w:r w:rsidR="00717971">
        <w:rPr>
          <w:rFonts w:ascii="ヒラギノ丸ゴ ProN W4" w:eastAsia="ヒラギノ丸ゴ ProN W4" w:hAnsi="ヒラギノ丸ゴ ProN W4" w:hint="eastAsia"/>
          <w:color w:val="FF0000"/>
          <w:sz w:val="36"/>
          <w:szCs w:val="36"/>
        </w:rPr>
        <w:t>の</w:t>
      </w:r>
      <w:r w:rsidRPr="001B6915">
        <w:rPr>
          <w:rFonts w:ascii="ヒラギノ丸ゴ ProN W4" w:eastAsia="ヒラギノ丸ゴ ProN W4" w:hAnsi="ヒラギノ丸ゴ ProN W4" w:hint="eastAsia"/>
          <w:color w:val="FF0000"/>
          <w:sz w:val="36"/>
          <w:szCs w:val="36"/>
        </w:rPr>
        <w:t>検索件数で比較できる。多い方を採用する。</w:t>
      </w:r>
    </w:p>
    <w:p w14:paraId="1254CB69" w14:textId="77777777" w:rsidR="00612F14" w:rsidRPr="001B6915" w:rsidRDefault="00612F14" w:rsidP="001B6915">
      <w:pPr>
        <w:spacing w:line="360" w:lineRule="auto"/>
        <w:rPr>
          <w:rFonts w:ascii="ヒラギノ丸ゴ ProN W4" w:eastAsia="ヒラギノ丸ゴ ProN W4" w:hAnsi="ヒラギノ丸ゴ ProN W4"/>
          <w:color w:val="FF0000"/>
          <w:sz w:val="36"/>
          <w:szCs w:val="36"/>
        </w:rPr>
      </w:pPr>
    </w:p>
    <w:p w14:paraId="5A0C26C0"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主題と主語</w:t>
      </w:r>
    </w:p>
    <w:p w14:paraId="1F378904"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As for gases, their volume changes depending on the temperature.</w:t>
      </w:r>
    </w:p>
    <w:p w14:paraId="30901C32" w14:textId="4ABE8DCB"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As for gases</w:t>
      </w:r>
      <w:r w:rsidRPr="001B6915">
        <w:rPr>
          <w:rFonts w:ascii="ヒラギノ丸ゴ ProN W4" w:eastAsia="ヒラギノ丸ゴ ProN W4" w:hAnsi="ヒラギノ丸ゴ ProN W4" w:hint="eastAsia"/>
          <w:color w:val="000000"/>
          <w:sz w:val="36"/>
          <w:szCs w:val="36"/>
        </w:rPr>
        <w:t>の部分が日本語的</w:t>
      </w:r>
    </w:p>
    <w:p w14:paraId="0B5276CC" w14:textId="54836B3A" w:rsidR="002B48BC" w:rsidRPr="001B6915" w:rsidRDefault="002B48BC"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英語としてはよくない文。</w:t>
      </w:r>
    </w:p>
    <w:p w14:paraId="2396776B"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・英語では主語が文章の中心</w:t>
      </w:r>
    </w:p>
    <w:p w14:paraId="5E7001C3"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・日本語では主題が文章の中心</w:t>
      </w:r>
    </w:p>
    <w:p w14:paraId="0A007108"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As for ~</w:t>
      </w:r>
      <w:r w:rsidRPr="001B6915">
        <w:rPr>
          <w:rFonts w:ascii="ヒラギノ丸ゴ ProN W4" w:eastAsia="ヒラギノ丸ゴ ProN W4" w:hAnsi="ヒラギノ丸ゴ ProN W4"/>
          <w:color w:val="000000"/>
          <w:sz w:val="36"/>
          <w:szCs w:val="36"/>
        </w:rPr>
        <w:t xml:space="preserve"> </w:t>
      </w:r>
      <w:r w:rsidRPr="001B6915">
        <w:rPr>
          <w:rFonts w:ascii="ヒラギノ丸ゴ ProN W4" w:eastAsia="ヒラギノ丸ゴ ProN W4" w:hAnsi="ヒラギノ丸ゴ ProN W4" w:hint="eastAsia"/>
          <w:color w:val="000000"/>
          <w:sz w:val="36"/>
          <w:szCs w:val="36"/>
        </w:rPr>
        <w:t>〜に関してはという意味で、「体積が温度で変化する」という主題に意味を添える程度の働きしかない。</w:t>
      </w:r>
    </w:p>
    <w:p w14:paraId="4DFCF58E"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日本語では。「〜が」という主語をはっきり表す助詞（格助詞）以外に、「〜は」という主語を表すだけでなくニュアンスを付け加える助詞（副助詞）がよく使われる。</w:t>
      </w:r>
    </w:p>
    <w:p w14:paraId="7C652485" w14:textId="77777777" w:rsidR="00612F14" w:rsidRPr="009B56A5" w:rsidRDefault="00612F14" w:rsidP="001B6915">
      <w:pPr>
        <w:spacing w:line="360" w:lineRule="auto"/>
        <w:rPr>
          <w:rFonts w:ascii="ヒラギノ丸ゴ ProN W4" w:eastAsia="ヒラギノ丸ゴ ProN W4" w:hAnsi="ヒラギノ丸ゴ ProN W4"/>
          <w:color w:val="000000"/>
          <w:sz w:val="36"/>
          <w:szCs w:val="36"/>
          <w:u w:val="single"/>
        </w:rPr>
      </w:pPr>
      <w:r w:rsidRPr="009B56A5">
        <w:rPr>
          <w:rFonts w:ascii="ヒラギノ丸ゴ ProN W4" w:eastAsia="ヒラギノ丸ゴ ProN W4" w:hAnsi="ヒラギノ丸ゴ ProN W4" w:hint="eastAsia"/>
          <w:color w:val="000000"/>
          <w:sz w:val="36"/>
          <w:szCs w:val="36"/>
          <w:u w:val="single"/>
        </w:rPr>
        <w:t>日本人はWith regard to ~,</w:t>
      </w:r>
      <w:r w:rsidRPr="009B56A5">
        <w:rPr>
          <w:rFonts w:ascii="ヒラギノ丸ゴ ProN W4" w:eastAsia="ヒラギノ丸ゴ ProN W4" w:hAnsi="ヒラギノ丸ゴ ProN W4"/>
          <w:color w:val="000000"/>
          <w:sz w:val="36"/>
          <w:szCs w:val="36"/>
          <w:u w:val="single"/>
        </w:rPr>
        <w:t xml:space="preserve"> In the case of ~</w:t>
      </w:r>
      <w:r w:rsidRPr="009B56A5">
        <w:rPr>
          <w:rFonts w:ascii="ヒラギノ丸ゴ ProN W4" w:eastAsia="ヒラギノ丸ゴ ProN W4" w:hAnsi="ヒラギノ丸ゴ ProN W4" w:hint="eastAsia"/>
          <w:color w:val="000000"/>
          <w:sz w:val="36"/>
          <w:szCs w:val="36"/>
          <w:u w:val="single"/>
        </w:rPr>
        <w:t>をよく使う。ただし、これを使いすぎると英語らしくない英文になる。</w:t>
      </w:r>
    </w:p>
    <w:p w14:paraId="4F36FDA6" w14:textId="77777777" w:rsidR="00612F14" w:rsidRPr="009B56A5" w:rsidRDefault="00612F14" w:rsidP="001B6915">
      <w:pPr>
        <w:spacing w:line="360" w:lineRule="auto"/>
        <w:rPr>
          <w:rFonts w:ascii="ヒラギノ丸ゴ ProN W4" w:eastAsia="ヒラギノ丸ゴ ProN W4" w:hAnsi="ヒラギノ丸ゴ ProN W4"/>
          <w:color w:val="000000"/>
          <w:sz w:val="36"/>
          <w:szCs w:val="36"/>
          <w:u w:val="single"/>
        </w:rPr>
      </w:pPr>
      <w:r w:rsidRPr="009B56A5">
        <w:rPr>
          <w:rFonts w:ascii="ヒラギノ丸ゴ ProN W4" w:eastAsia="ヒラギノ丸ゴ ProN W4" w:hAnsi="ヒラギノ丸ゴ ProN W4" w:hint="eastAsia"/>
          <w:color w:val="000000"/>
          <w:sz w:val="36"/>
          <w:szCs w:val="36"/>
          <w:u w:val="single"/>
        </w:rPr>
        <w:t>英語らしい文章にするにははっきりと主語を出す。</w:t>
      </w:r>
    </w:p>
    <w:p w14:paraId="0BADA28C" w14:textId="77777777" w:rsidR="00612F14" w:rsidRPr="009B56A5" w:rsidRDefault="00103567" w:rsidP="001B6915">
      <w:pPr>
        <w:spacing w:line="360" w:lineRule="auto"/>
        <w:rPr>
          <w:rFonts w:ascii="ヒラギノ丸ゴ ProN W4" w:eastAsia="ヒラギノ丸ゴ ProN W4" w:hAnsi="ヒラギノ丸ゴ ProN W4"/>
          <w:color w:val="000000"/>
          <w:sz w:val="36"/>
          <w:szCs w:val="36"/>
          <w:u w:val="single"/>
        </w:rPr>
      </w:pPr>
      <w:r w:rsidRPr="009B56A5">
        <w:rPr>
          <w:rFonts w:ascii="ヒラギノ丸ゴ ProN W4" w:eastAsia="ヒラギノ丸ゴ ProN W4" w:hAnsi="ヒラギノ丸ゴ ProN W4"/>
          <w:color w:val="000000"/>
          <w:sz w:val="36"/>
          <w:szCs w:val="36"/>
          <w:u w:val="single"/>
        </w:rPr>
        <w:t xml:space="preserve">As for gases, </w:t>
      </w:r>
      <w:proofErr w:type="gramStart"/>
      <w:r w:rsidRPr="009B56A5">
        <w:rPr>
          <w:rFonts w:ascii="ヒラギノ丸ゴ ProN W4" w:eastAsia="ヒラギノ丸ゴ ProN W4" w:hAnsi="ヒラギノ丸ゴ ProN W4"/>
          <w:color w:val="000000"/>
          <w:sz w:val="36"/>
          <w:szCs w:val="36"/>
          <w:u w:val="single"/>
        </w:rPr>
        <w:t>...</w:t>
      </w:r>
      <w:proofErr w:type="gramEnd"/>
      <w:r w:rsidRPr="009B56A5">
        <w:rPr>
          <w:rFonts w:ascii="ヒラギノ丸ゴ ProN W4" w:eastAsia="ヒラギノ丸ゴ ProN W4" w:hAnsi="ヒラギノ丸ゴ ProN W4" w:hint="eastAsia"/>
          <w:color w:val="000000"/>
          <w:sz w:val="36"/>
          <w:szCs w:val="36"/>
          <w:u w:val="single"/>
        </w:rPr>
        <w:t>の代わりに</w:t>
      </w:r>
      <w:r w:rsidR="00612F14" w:rsidRPr="009B56A5">
        <w:rPr>
          <w:rFonts w:ascii="ヒラギノ丸ゴ ProN W4" w:eastAsia="ヒラギノ丸ゴ ProN W4" w:hAnsi="ヒラギノ丸ゴ ProN W4" w:hint="eastAsia"/>
          <w:color w:val="000000"/>
          <w:sz w:val="36"/>
          <w:szCs w:val="36"/>
          <w:u w:val="single"/>
        </w:rPr>
        <w:t>The volume of gases changes ~</w:t>
      </w:r>
    </w:p>
    <w:p w14:paraId="35DF1302"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
    <w:p w14:paraId="49E9059F"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主題と動詞</w:t>
      </w:r>
    </w:p>
    <w:p w14:paraId="0B89930F"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日本語では、文の中心的な意味が名詞に、英語では動詞に集中することが多い。</w:t>
      </w:r>
    </w:p>
    <w:p w14:paraId="37DB6850"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
    <w:p w14:paraId="773D91F0"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放射された電子のエネルギースペクトルの</w:t>
      </w:r>
      <w:r w:rsidRPr="001B6915">
        <w:rPr>
          <w:rFonts w:ascii="ヒラギノ丸ゴ ProN W4" w:eastAsia="ヒラギノ丸ゴ ProN W4" w:hAnsi="ヒラギノ丸ゴ ProN W4" w:hint="eastAsia"/>
          <w:color w:val="000000"/>
          <w:sz w:val="36"/>
          <w:szCs w:val="36"/>
          <w:u w:val="single"/>
        </w:rPr>
        <w:t>観測をした</w:t>
      </w:r>
      <w:r w:rsidRPr="001B6915">
        <w:rPr>
          <w:rFonts w:ascii="ヒラギノ丸ゴ ProN W4" w:eastAsia="ヒラギノ丸ゴ ProN W4" w:hAnsi="ヒラギノ丸ゴ ProN W4" w:hint="eastAsia"/>
          <w:color w:val="000000"/>
          <w:sz w:val="36"/>
          <w:szCs w:val="36"/>
        </w:rPr>
        <w:t>。</w:t>
      </w:r>
    </w:p>
    <w:p w14:paraId="10148BF7"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 xml:space="preserve">A: We </w:t>
      </w:r>
      <w:r w:rsidRPr="001B6915">
        <w:rPr>
          <w:rFonts w:ascii="ヒラギノ丸ゴ ProN W4" w:eastAsia="ヒラギノ丸ゴ ProN W4" w:hAnsi="ヒラギノ丸ゴ ProN W4"/>
          <w:color w:val="000000"/>
          <w:sz w:val="36"/>
          <w:szCs w:val="36"/>
          <w:u w:val="single"/>
        </w:rPr>
        <w:t>did an observation</w:t>
      </w:r>
      <w:r w:rsidRPr="001B6915">
        <w:rPr>
          <w:rFonts w:ascii="ヒラギノ丸ゴ ProN W4" w:eastAsia="ヒラギノ丸ゴ ProN W4" w:hAnsi="ヒラギノ丸ゴ ProN W4"/>
          <w:color w:val="000000"/>
          <w:sz w:val="36"/>
          <w:szCs w:val="36"/>
        </w:rPr>
        <w:t xml:space="preserve"> of the energy spectra of the emitted electron.</w:t>
      </w:r>
    </w:p>
    <w:p w14:paraId="7F4A4C3B"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B: We observed the energy ~.</w:t>
      </w:r>
    </w:p>
    <w:p w14:paraId="605B7AE7"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
    <w:p w14:paraId="3086D958"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この装置は加熱温度の測定を可能にする</w:t>
      </w:r>
    </w:p>
    <w:p w14:paraId="404CCE40"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 xml:space="preserve">A: </w:t>
      </w:r>
      <w:r w:rsidRPr="001B6915">
        <w:rPr>
          <w:rFonts w:ascii="ヒラギノ丸ゴ ProN W4" w:eastAsia="ヒラギノ丸ゴ ProN W4" w:hAnsi="ヒラギノ丸ゴ ProN W4"/>
          <w:color w:val="000000"/>
          <w:sz w:val="36"/>
          <w:szCs w:val="36"/>
        </w:rPr>
        <w:t xml:space="preserve">This device </w:t>
      </w:r>
      <w:r w:rsidRPr="001B6915">
        <w:rPr>
          <w:rFonts w:ascii="ヒラギノ丸ゴ ProN W4" w:eastAsia="ヒラギノ丸ゴ ProN W4" w:hAnsi="ヒラギノ丸ゴ ProN W4"/>
          <w:color w:val="000000"/>
          <w:sz w:val="36"/>
          <w:szCs w:val="36"/>
          <w:u w:val="single"/>
        </w:rPr>
        <w:t>enables the measurement</w:t>
      </w:r>
      <w:r w:rsidRPr="001B6915">
        <w:rPr>
          <w:rFonts w:ascii="ヒラギノ丸ゴ ProN W4" w:eastAsia="ヒラギノ丸ゴ ProN W4" w:hAnsi="ヒラギノ丸ゴ ProN W4"/>
          <w:color w:val="000000"/>
          <w:sz w:val="36"/>
          <w:szCs w:val="36"/>
        </w:rPr>
        <w:t xml:space="preserve"> of the heating temperature.</w:t>
      </w:r>
    </w:p>
    <w:p w14:paraId="5D913973"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 xml:space="preserve">B: This device </w:t>
      </w:r>
      <w:r w:rsidRPr="001B6915">
        <w:rPr>
          <w:rFonts w:ascii="ヒラギノ丸ゴ ProN W4" w:eastAsia="ヒラギノ丸ゴ ProN W4" w:hAnsi="ヒラギノ丸ゴ ProN W4"/>
          <w:color w:val="000000"/>
          <w:sz w:val="36"/>
          <w:szCs w:val="36"/>
          <w:u w:val="single"/>
        </w:rPr>
        <w:t>enables</w:t>
      </w:r>
      <w:r w:rsidRPr="001B6915">
        <w:rPr>
          <w:rFonts w:ascii="ヒラギノ丸ゴ ProN W4" w:eastAsia="ヒラギノ丸ゴ ProN W4" w:hAnsi="ヒラギノ丸ゴ ProN W4"/>
          <w:color w:val="000000"/>
          <w:sz w:val="36"/>
          <w:szCs w:val="36"/>
        </w:rPr>
        <w:t xml:space="preserve"> us </w:t>
      </w:r>
      <w:r w:rsidRPr="001B6915">
        <w:rPr>
          <w:rFonts w:ascii="ヒラギノ丸ゴ ProN W4" w:eastAsia="ヒラギノ丸ゴ ProN W4" w:hAnsi="ヒラギノ丸ゴ ProN W4"/>
          <w:color w:val="000000"/>
          <w:sz w:val="36"/>
          <w:szCs w:val="36"/>
          <w:u w:val="single"/>
        </w:rPr>
        <w:t>to measure</w:t>
      </w:r>
      <w:r w:rsidRPr="001B6915">
        <w:rPr>
          <w:rFonts w:ascii="ヒラギノ丸ゴ ProN W4" w:eastAsia="ヒラギノ丸ゴ ProN W4" w:hAnsi="ヒラギノ丸ゴ ProN W4"/>
          <w:color w:val="000000"/>
          <w:sz w:val="36"/>
          <w:szCs w:val="36"/>
        </w:rPr>
        <w:t xml:space="preserve"> the heating temperature.</w:t>
      </w:r>
    </w:p>
    <w:p w14:paraId="2755E691" w14:textId="66208292" w:rsidR="00612F14" w:rsidRPr="001B6915" w:rsidRDefault="00AD6FEA"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Bのほうが英語らしい表現</w:t>
      </w:r>
    </w:p>
    <w:p w14:paraId="083E06DD" w14:textId="4E9A0E5F" w:rsidR="00AD6FEA" w:rsidRPr="001B6915" w:rsidRDefault="00AD6FEA" w:rsidP="001B6915">
      <w:pPr>
        <w:spacing w:line="360" w:lineRule="auto"/>
        <w:rPr>
          <w:rFonts w:ascii="ヒラギノ丸ゴ ProN W4" w:eastAsia="ヒラギノ丸ゴ ProN W4" w:hAnsi="ヒラギノ丸ゴ ProN W4"/>
          <w:color w:val="000000"/>
          <w:sz w:val="36"/>
          <w:szCs w:val="36"/>
        </w:rPr>
      </w:pPr>
    </w:p>
    <w:p w14:paraId="0726344C" w14:textId="77777777" w:rsidR="00AD6FEA" w:rsidRPr="001B6915" w:rsidRDefault="00AD6FEA" w:rsidP="001B6915">
      <w:pPr>
        <w:spacing w:line="360" w:lineRule="auto"/>
        <w:rPr>
          <w:rFonts w:ascii="ヒラギノ丸ゴ ProN W4" w:eastAsia="ヒラギノ丸ゴ ProN W4" w:hAnsi="ヒラギノ丸ゴ ProN W4"/>
          <w:color w:val="000000"/>
          <w:sz w:val="36"/>
          <w:szCs w:val="36"/>
        </w:rPr>
      </w:pPr>
    </w:p>
    <w:p w14:paraId="257B10D5"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この発見の実用化の研究を行っている</w:t>
      </w:r>
    </w:p>
    <w:p w14:paraId="7D419224"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 xml:space="preserve">A: We are </w:t>
      </w:r>
      <w:r w:rsidRPr="001B6915">
        <w:rPr>
          <w:rFonts w:ascii="ヒラギノ丸ゴ ProN W4" w:eastAsia="ヒラギノ丸ゴ ProN W4" w:hAnsi="ヒラギノ丸ゴ ProN W4" w:hint="eastAsia"/>
          <w:color w:val="000000"/>
          <w:sz w:val="36"/>
          <w:szCs w:val="36"/>
          <w:u w:val="single"/>
        </w:rPr>
        <w:t>conducting research</w:t>
      </w:r>
      <w:r w:rsidRPr="001B6915">
        <w:rPr>
          <w:rFonts w:ascii="ヒラギノ丸ゴ ProN W4" w:eastAsia="ヒラギノ丸ゴ ProN W4" w:hAnsi="ヒラギノ丸ゴ ProN W4" w:hint="eastAsia"/>
          <w:color w:val="000000"/>
          <w:sz w:val="36"/>
          <w:szCs w:val="36"/>
        </w:rPr>
        <w:t xml:space="preserve"> on the application of this discovery.</w:t>
      </w:r>
    </w:p>
    <w:p w14:paraId="57907C51"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 xml:space="preserve">B: We are </w:t>
      </w:r>
      <w:r w:rsidRPr="001B6915">
        <w:rPr>
          <w:rFonts w:ascii="ヒラギノ丸ゴ ProN W4" w:eastAsia="ヒラギノ丸ゴ ProN W4" w:hAnsi="ヒラギノ丸ゴ ProN W4"/>
          <w:color w:val="000000"/>
          <w:sz w:val="36"/>
          <w:szCs w:val="36"/>
          <w:u w:val="single"/>
        </w:rPr>
        <w:t>studying</w:t>
      </w:r>
      <w:r w:rsidRPr="001B6915">
        <w:rPr>
          <w:rFonts w:ascii="ヒラギノ丸ゴ ProN W4" w:eastAsia="ヒラギノ丸ゴ ProN W4" w:hAnsi="ヒラギノ丸ゴ ProN W4"/>
          <w:color w:val="000000"/>
          <w:sz w:val="36"/>
          <w:szCs w:val="36"/>
        </w:rPr>
        <w:t xml:space="preserve"> how </w:t>
      </w:r>
      <w:r w:rsidRPr="001B6915">
        <w:rPr>
          <w:rFonts w:ascii="ヒラギノ丸ゴ ProN W4" w:eastAsia="ヒラギノ丸ゴ ProN W4" w:hAnsi="ヒラギノ丸ゴ ProN W4"/>
          <w:color w:val="000000"/>
          <w:sz w:val="36"/>
          <w:szCs w:val="36"/>
          <w:u w:val="single"/>
        </w:rPr>
        <w:t>to apply</w:t>
      </w:r>
      <w:r w:rsidRPr="001B6915">
        <w:rPr>
          <w:rFonts w:ascii="ヒラギノ丸ゴ ProN W4" w:eastAsia="ヒラギノ丸ゴ ProN W4" w:hAnsi="ヒラギノ丸ゴ ProN W4"/>
          <w:color w:val="000000"/>
          <w:sz w:val="36"/>
          <w:szCs w:val="36"/>
        </w:rPr>
        <w:t xml:space="preserve"> this discovery.</w:t>
      </w:r>
    </w:p>
    <w:p w14:paraId="5CFE1866"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
    <w:p w14:paraId="1AFAED41"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上の例文は、すべてAが日本語的、Bが「よく書けている」と言われる英文である。</w:t>
      </w:r>
    </w:p>
    <w:p w14:paraId="276C952E"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
    <w:p w14:paraId="0BA3D2E4"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文章</w:t>
      </w:r>
      <w:proofErr w:type="gramStart"/>
      <w:r w:rsidRPr="001B6915">
        <w:rPr>
          <w:rFonts w:ascii="ヒラギノ丸ゴ ProN W4" w:eastAsia="ヒラギノ丸ゴ ProN W4" w:hAnsi="ヒラギノ丸ゴ ProN W4" w:hint="eastAsia"/>
          <w:color w:val="000000"/>
          <w:sz w:val="36"/>
          <w:szCs w:val="36"/>
        </w:rPr>
        <w:t>を</w:t>
      </w:r>
      <w:proofErr w:type="gramEnd"/>
      <w:r w:rsidRPr="001B6915">
        <w:rPr>
          <w:rFonts w:ascii="ヒラギノ丸ゴ ProN W4" w:eastAsia="ヒラギノ丸ゴ ProN W4" w:hAnsi="ヒラギノ丸ゴ ProN W4" w:hint="eastAsia"/>
          <w:color w:val="000000"/>
          <w:sz w:val="36"/>
          <w:szCs w:val="36"/>
        </w:rPr>
        <w:t>動詞</w:t>
      </w:r>
      <w:proofErr w:type="gramStart"/>
      <w:r w:rsidRPr="001B6915">
        <w:rPr>
          <w:rFonts w:ascii="ヒラギノ丸ゴ ProN W4" w:eastAsia="ヒラギノ丸ゴ ProN W4" w:hAnsi="ヒラギノ丸ゴ ProN W4" w:hint="eastAsia"/>
          <w:color w:val="000000"/>
          <w:sz w:val="36"/>
          <w:szCs w:val="36"/>
        </w:rPr>
        <w:t>を</w:t>
      </w:r>
      <w:proofErr w:type="gramEnd"/>
      <w:r w:rsidRPr="001B6915">
        <w:rPr>
          <w:rFonts w:ascii="ヒラギノ丸ゴ ProN W4" w:eastAsia="ヒラギノ丸ゴ ProN W4" w:hAnsi="ヒラギノ丸ゴ ProN W4" w:hint="eastAsia"/>
          <w:color w:val="000000"/>
          <w:sz w:val="36"/>
          <w:szCs w:val="36"/>
        </w:rPr>
        <w:t>主体で書いているか、名詞を主体で書いているかの違い</w:t>
      </w:r>
    </w:p>
    <w:p w14:paraId="26DE2BC1"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
    <w:p w14:paraId="3441440F"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日本語では「する」「ある」「なる」のように、単体では意味を持たず、名詞と組み合わせて動作を表す言葉が多い。</w:t>
      </w:r>
    </w:p>
    <w:p w14:paraId="46DCCF16"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英語では動詞が多彩で、意味に富んでいる動詞が多数存在するため、動詞をよく使う。</w:t>
      </w:r>
    </w:p>
    <w:p w14:paraId="20015E74"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
    <w:p w14:paraId="6F914B59"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さらに、英語の感覚では</w:t>
      </w:r>
    </w:p>
    <w:p w14:paraId="340492EA"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名詞：変化のない意味の固定された概念</w:t>
      </w:r>
    </w:p>
    <w:p w14:paraId="2E84DEF8"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動詞：ダイナミックで変化していること</w:t>
      </w:r>
    </w:p>
    <w:p w14:paraId="3A6AA045"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そのため、動詞が好まれる。</w:t>
      </w:r>
    </w:p>
    <w:p w14:paraId="2793382E" w14:textId="6C21DC2E"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 xml:space="preserve">make </w:t>
      </w:r>
      <w:r w:rsidR="009B56A5" w:rsidRPr="001B6915">
        <w:rPr>
          <w:rFonts w:ascii="ヒラギノ丸ゴ ProN W4" w:eastAsia="ヒラギノ丸ゴ ProN W4" w:hAnsi="ヒラギノ丸ゴ ProN W4"/>
          <w:color w:val="000000"/>
          <w:sz w:val="36"/>
          <w:szCs w:val="36"/>
        </w:rPr>
        <w:t>preparation</w:t>
      </w:r>
      <w:r w:rsidRPr="001B6915">
        <w:rPr>
          <w:rFonts w:ascii="ヒラギノ丸ゴ ProN W4" w:eastAsia="ヒラギノ丸ゴ ProN W4" w:hAnsi="ヒラギノ丸ゴ ProN W4"/>
          <w:color w:val="000000"/>
          <w:sz w:val="36"/>
          <w:szCs w:val="36"/>
        </w:rPr>
        <w:t xml:space="preserve">  </w:t>
      </w:r>
      <w:r w:rsidRPr="001B6915">
        <w:rPr>
          <w:rFonts w:ascii="ヒラギノ丸ゴ ProN W4" w:eastAsia="ヒラギノ丸ゴ ProN W4" w:hAnsi="ヒラギノ丸ゴ ProN W4" w:hint="eastAsia"/>
          <w:color w:val="000000"/>
          <w:sz w:val="36"/>
          <w:szCs w:val="36"/>
        </w:rPr>
        <w:t>→</w:t>
      </w:r>
      <w:r w:rsidRPr="001B6915">
        <w:rPr>
          <w:rFonts w:ascii="ヒラギノ丸ゴ ProN W4" w:eastAsia="ヒラギノ丸ゴ ProN W4" w:hAnsi="ヒラギノ丸ゴ ProN W4"/>
          <w:color w:val="000000"/>
          <w:sz w:val="36"/>
          <w:szCs w:val="36"/>
        </w:rPr>
        <w:t xml:space="preserve"> </w:t>
      </w:r>
      <w:r w:rsidRPr="001B6915">
        <w:rPr>
          <w:rFonts w:ascii="ヒラギノ丸ゴ ProN W4" w:eastAsia="ヒラギノ丸ゴ ProN W4" w:hAnsi="ヒラギノ丸ゴ ProN W4" w:hint="eastAsia"/>
          <w:color w:val="000000"/>
          <w:sz w:val="36"/>
          <w:szCs w:val="36"/>
        </w:rPr>
        <w:t>prepare</w:t>
      </w:r>
    </w:p>
    <w:p w14:paraId="55DF10A1"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 xml:space="preserve">reach a conclusion </w:t>
      </w:r>
      <w:r w:rsidRPr="001B6915">
        <w:rPr>
          <w:rFonts w:ascii="ヒラギノ丸ゴ ProN W4" w:eastAsia="ヒラギノ丸ゴ ProN W4" w:hAnsi="ヒラギノ丸ゴ ProN W4" w:hint="eastAsia"/>
          <w:color w:val="000000"/>
          <w:sz w:val="36"/>
          <w:szCs w:val="36"/>
        </w:rPr>
        <w:t>→</w:t>
      </w:r>
      <w:r w:rsidRPr="001B6915">
        <w:rPr>
          <w:rFonts w:ascii="ヒラギノ丸ゴ ProN W4" w:eastAsia="ヒラギノ丸ゴ ProN W4" w:hAnsi="ヒラギノ丸ゴ ProN W4"/>
          <w:color w:val="000000"/>
          <w:sz w:val="36"/>
          <w:szCs w:val="36"/>
        </w:rPr>
        <w:t xml:space="preserve"> conclude</w:t>
      </w:r>
    </w:p>
    <w:p w14:paraId="698DDB1C" w14:textId="32D801EE" w:rsidR="00612F14"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 xml:space="preserve">carry out a revision </w:t>
      </w:r>
      <w:r w:rsidRPr="001B6915">
        <w:rPr>
          <w:rFonts w:ascii="ヒラギノ丸ゴ ProN W4" w:eastAsia="ヒラギノ丸ゴ ProN W4" w:hAnsi="ヒラギノ丸ゴ ProN W4" w:hint="eastAsia"/>
          <w:color w:val="000000"/>
          <w:sz w:val="36"/>
          <w:szCs w:val="36"/>
        </w:rPr>
        <w:t>→</w:t>
      </w:r>
      <w:r w:rsidR="00316FC7" w:rsidRPr="001B6915">
        <w:rPr>
          <w:rFonts w:ascii="ヒラギノ丸ゴ ProN W4" w:eastAsia="ヒラギノ丸ゴ ProN W4" w:hAnsi="ヒラギノ丸ゴ ProN W4"/>
          <w:color w:val="000000"/>
          <w:sz w:val="36"/>
          <w:szCs w:val="36"/>
        </w:rPr>
        <w:t xml:space="preserve"> revis</w:t>
      </w:r>
      <w:r w:rsidRPr="001B6915">
        <w:rPr>
          <w:rFonts w:ascii="ヒラギノ丸ゴ ProN W4" w:eastAsia="ヒラギノ丸ゴ ProN W4" w:hAnsi="ヒラギノ丸ゴ ProN W4"/>
          <w:color w:val="000000"/>
          <w:sz w:val="36"/>
          <w:szCs w:val="36"/>
        </w:rPr>
        <w:t>e</w:t>
      </w:r>
    </w:p>
    <w:p w14:paraId="23CEDBAF" w14:textId="77777777" w:rsidR="009B56A5" w:rsidRDefault="009B56A5" w:rsidP="001B6915">
      <w:pPr>
        <w:spacing w:line="360" w:lineRule="auto"/>
        <w:rPr>
          <w:rFonts w:ascii="ヒラギノ丸ゴ ProN W4" w:eastAsia="ヒラギノ丸ゴ ProN W4" w:hAnsi="ヒラギノ丸ゴ ProN W4"/>
          <w:color w:val="000000"/>
          <w:sz w:val="36"/>
          <w:szCs w:val="36"/>
        </w:rPr>
      </w:pPr>
    </w:p>
    <w:p w14:paraId="6CDF2E60" w14:textId="03D238C1" w:rsidR="009B56A5" w:rsidRPr="009B56A5" w:rsidRDefault="009B56A5" w:rsidP="001B6915">
      <w:pPr>
        <w:spacing w:line="360" w:lineRule="auto"/>
        <w:rPr>
          <w:rFonts w:ascii="ヒラギノ丸ゴ ProN W4" w:eastAsia="ヒラギノ丸ゴ ProN W4" w:hAnsi="ヒラギノ丸ゴ ProN W4" w:hint="eastAsia"/>
          <w:color w:val="000000"/>
          <w:sz w:val="36"/>
          <w:szCs w:val="36"/>
          <w:u w:val="single"/>
        </w:rPr>
      </w:pPr>
      <w:r w:rsidRPr="009B56A5">
        <w:rPr>
          <w:rFonts w:ascii="ヒラギノ丸ゴ ProN W4" w:eastAsia="ヒラギノ丸ゴ ProN W4" w:hAnsi="ヒラギノ丸ゴ ProN W4" w:hint="eastAsia"/>
          <w:color w:val="000000"/>
          <w:sz w:val="36"/>
          <w:szCs w:val="36"/>
          <w:u w:val="single"/>
        </w:rPr>
        <w:t>英語では可能な限り動詞を使って文章を書く</w:t>
      </w:r>
    </w:p>
    <w:p w14:paraId="021BAD39"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
    <w:p w14:paraId="7AD11455"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相手を配慮した英語表現</w:t>
      </w:r>
    </w:p>
    <w:p w14:paraId="4205FCAA"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英語には尊敬語、丁寧語にあたるものは存在しない。</w:t>
      </w:r>
    </w:p>
    <w:p w14:paraId="7ABAD301"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敬称を最後につける</w:t>
      </w:r>
    </w:p>
    <w:p w14:paraId="6C3DD7FA"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“How are you, Professor ~?”</w:t>
      </w:r>
    </w:p>
    <w:p w14:paraId="1B939386" w14:textId="2C0793EE" w:rsidR="00612F14" w:rsidRPr="001B6915" w:rsidRDefault="0058392F"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知らない人の場合は</w:t>
      </w:r>
      <w:r w:rsidRPr="001B6915">
        <w:rPr>
          <w:rFonts w:ascii="ヒラギノ丸ゴ ProN W4" w:eastAsia="ヒラギノ丸ゴ ProN W4" w:hAnsi="ヒラギノ丸ゴ ProN W4"/>
          <w:color w:val="000000"/>
          <w:sz w:val="36"/>
          <w:szCs w:val="36"/>
        </w:rPr>
        <w:t>Sir, Ma’am</w:t>
      </w:r>
      <w:r w:rsidRPr="001B6915">
        <w:rPr>
          <w:rFonts w:ascii="ヒラギノ丸ゴ ProN W4" w:eastAsia="ヒラギノ丸ゴ ProN W4" w:hAnsi="ヒラギノ丸ゴ ProN W4" w:hint="eastAsia"/>
          <w:color w:val="000000"/>
          <w:sz w:val="36"/>
          <w:szCs w:val="36"/>
        </w:rPr>
        <w:t>をつける</w:t>
      </w:r>
    </w:p>
    <w:p w14:paraId="39C2EA2D" w14:textId="77777777" w:rsidR="0058392F" w:rsidRPr="001B6915" w:rsidRDefault="0058392F" w:rsidP="001B6915">
      <w:pPr>
        <w:spacing w:line="360" w:lineRule="auto"/>
        <w:rPr>
          <w:rFonts w:ascii="ヒラギノ丸ゴ ProN W4" w:eastAsia="ヒラギノ丸ゴ ProN W4" w:hAnsi="ヒラギノ丸ゴ ProN W4"/>
          <w:color w:val="000000"/>
          <w:sz w:val="36"/>
          <w:szCs w:val="36"/>
        </w:rPr>
      </w:pPr>
    </w:p>
    <w:p w14:paraId="078F3F58"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依頼に関して</w:t>
      </w:r>
    </w:p>
    <w:p w14:paraId="1D7DC745"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 xml:space="preserve">X　</w:t>
      </w:r>
      <w:r w:rsidRPr="001B6915">
        <w:rPr>
          <w:rFonts w:ascii="ヒラギノ丸ゴ ProN W4" w:eastAsia="ヒラギノ丸ゴ ProN W4" w:hAnsi="ヒラギノ丸ゴ ProN W4"/>
          <w:color w:val="000000"/>
          <w:sz w:val="36"/>
          <w:szCs w:val="36"/>
        </w:rPr>
        <w:t>Will you send me a reprint of your paper?</w:t>
      </w:r>
    </w:p>
    <w:p w14:paraId="7D5273A9"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日本の英語の教科書では、依頼の表現としてよく出てくる。</w:t>
      </w:r>
    </w:p>
    <w:p w14:paraId="5F2C132D"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Will you</w:t>
      </w:r>
      <w:r w:rsidRPr="001B6915">
        <w:rPr>
          <w:rFonts w:ascii="ヒラギノ丸ゴ ProN W4" w:eastAsia="ヒラギノ丸ゴ ProN W4" w:hAnsi="ヒラギノ丸ゴ ProN W4" w:hint="eastAsia"/>
          <w:color w:val="000000"/>
          <w:sz w:val="36"/>
          <w:szCs w:val="36"/>
        </w:rPr>
        <w:t>〜というのは、命令文と同じぐらいの意味になる。</w:t>
      </w:r>
    </w:p>
    <w:p w14:paraId="38E89E0F"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
    <w:p w14:paraId="4F0470D4"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X</w:t>
      </w:r>
      <w:r w:rsidRPr="001B6915">
        <w:rPr>
          <w:rFonts w:ascii="ヒラギノ丸ゴ ProN W4" w:eastAsia="ヒラギノ丸ゴ ProN W4" w:hAnsi="ヒラギノ丸ゴ ProN W4"/>
          <w:color w:val="000000"/>
          <w:sz w:val="36"/>
          <w:szCs w:val="36"/>
        </w:rPr>
        <w:t xml:space="preserve"> Please send me a reprint.</w:t>
      </w:r>
    </w:p>
    <w:p w14:paraId="78694483"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please</w:t>
      </w:r>
      <w:r w:rsidRPr="001B6915">
        <w:rPr>
          <w:rFonts w:ascii="ヒラギノ丸ゴ ProN W4" w:eastAsia="ヒラギノ丸ゴ ProN W4" w:hAnsi="ヒラギノ丸ゴ ProN W4" w:hint="eastAsia"/>
          <w:color w:val="000000"/>
          <w:sz w:val="36"/>
          <w:szCs w:val="36"/>
        </w:rPr>
        <w:t>を使ってもまだ命令に近い</w:t>
      </w:r>
    </w:p>
    <w:p w14:paraId="79764B13"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
    <w:p w14:paraId="4A2B10E9" w14:textId="19D5C50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w:t>
      </w:r>
      <w:r w:rsidRPr="001B6915">
        <w:rPr>
          <w:rFonts w:ascii="ヒラギノ丸ゴ ProN W4" w:eastAsia="ヒラギノ丸ゴ ProN W4" w:hAnsi="ヒラギノ丸ゴ ProN W4"/>
          <w:color w:val="000000"/>
          <w:sz w:val="36"/>
          <w:szCs w:val="36"/>
        </w:rPr>
        <w:t xml:space="preserve"> Could you </w:t>
      </w:r>
      <w:r w:rsidR="0058392F" w:rsidRPr="001B6915">
        <w:rPr>
          <w:rFonts w:ascii="ヒラギノ丸ゴ ProN W4" w:eastAsia="ヒラギノ丸ゴ ProN W4" w:hAnsi="ヒラギノ丸ゴ ProN W4" w:hint="eastAsia"/>
          <w:color w:val="000000"/>
          <w:sz w:val="36"/>
          <w:szCs w:val="36"/>
        </w:rPr>
        <w:t>〜</w:t>
      </w:r>
    </w:p>
    <w:p w14:paraId="7134A1F8"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さらに丁寧に</w:t>
      </w:r>
    </w:p>
    <w:p w14:paraId="0B369372" w14:textId="13D45074"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 xml:space="preserve">○　</w:t>
      </w:r>
      <w:r w:rsidRPr="001B6915">
        <w:rPr>
          <w:rFonts w:ascii="ヒラギノ丸ゴ ProN W4" w:eastAsia="ヒラギノ丸ゴ ProN W4" w:hAnsi="ヒラギノ丸ゴ ProN W4"/>
          <w:color w:val="000000"/>
          <w:sz w:val="36"/>
          <w:szCs w:val="36"/>
        </w:rPr>
        <w:t xml:space="preserve">I was wondering if </w:t>
      </w:r>
      <w:r w:rsidR="0058392F" w:rsidRPr="001B6915">
        <w:rPr>
          <w:rFonts w:ascii="ヒラギノ丸ゴ ProN W4" w:eastAsia="ヒラギノ丸ゴ ProN W4" w:hAnsi="ヒラギノ丸ゴ ProN W4" w:hint="eastAsia"/>
          <w:color w:val="000000"/>
          <w:sz w:val="36"/>
          <w:szCs w:val="36"/>
        </w:rPr>
        <w:t>〜</w:t>
      </w:r>
    </w:p>
    <w:p w14:paraId="47C322B4"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最後の表現は、いろいろなフォーマルな場面で使えるので覚えておこう。</w:t>
      </w:r>
    </w:p>
    <w:p w14:paraId="24172643"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
    <w:p w14:paraId="2723AE22"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依頼の場合、断る側の立場まで考えるのが、もっとも上の敬意を表す表現になる。</w:t>
      </w:r>
    </w:p>
    <w:p w14:paraId="1EDC275E"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
    <w:p w14:paraId="7EDF12E4"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たとえば先の表現は非常に丁寧だが、事情があって断らなければいけないとき、</w:t>
      </w:r>
    </w:p>
    <w:p w14:paraId="4EE4BB8C"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“I’m sorry, but I can’t.”</w:t>
      </w:r>
    </w:p>
    <w:p w14:paraId="37FBDA7A"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誰にとっても人の依頼を断るのは愉快なことではないので、できる</w:t>
      </w:r>
      <w:proofErr w:type="gramStart"/>
      <w:r w:rsidRPr="001B6915">
        <w:rPr>
          <w:rFonts w:ascii="ヒラギノ丸ゴ ProN W4" w:eastAsia="ヒラギノ丸ゴ ProN W4" w:hAnsi="ヒラギノ丸ゴ ProN W4" w:hint="eastAsia"/>
          <w:color w:val="000000"/>
          <w:sz w:val="36"/>
          <w:szCs w:val="36"/>
        </w:rPr>
        <w:t>だ</w:t>
      </w:r>
      <w:proofErr w:type="gramEnd"/>
      <w:r w:rsidRPr="001B6915">
        <w:rPr>
          <w:rFonts w:ascii="ヒラギノ丸ゴ ProN W4" w:eastAsia="ヒラギノ丸ゴ ProN W4" w:hAnsi="ヒラギノ丸ゴ ProN W4" w:hint="eastAsia"/>
          <w:color w:val="000000"/>
          <w:sz w:val="36"/>
          <w:szCs w:val="36"/>
        </w:rPr>
        <w:t>けしたくない、できない、という答えにならないような依頼が親切</w:t>
      </w:r>
    </w:p>
    <w:p w14:paraId="53F95462"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 xml:space="preserve">I was </w:t>
      </w:r>
      <w:r w:rsidRPr="001B6915">
        <w:rPr>
          <w:rFonts w:ascii="ヒラギノ丸ゴ ProN W4" w:eastAsia="ヒラギノ丸ゴ ProN W4" w:hAnsi="ヒラギノ丸ゴ ProN W4"/>
          <w:color w:val="000000"/>
          <w:sz w:val="36"/>
          <w:szCs w:val="36"/>
        </w:rPr>
        <w:t>wondering if reprints of your paper are available.</w:t>
      </w:r>
    </w:p>
    <w:p w14:paraId="1F271A2E"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この場合、だめなときでも</w:t>
      </w:r>
    </w:p>
    <w:p w14:paraId="3A2423BD"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I</w:t>
      </w:r>
      <w:r w:rsidRPr="001B6915">
        <w:rPr>
          <w:rFonts w:ascii="ヒラギノ丸ゴ ProN W4" w:eastAsia="ヒラギノ丸ゴ ProN W4" w:hAnsi="ヒラギノ丸ゴ ProN W4"/>
          <w:color w:val="000000"/>
          <w:sz w:val="36"/>
          <w:szCs w:val="36"/>
        </w:rPr>
        <w:t>’</w:t>
      </w:r>
      <w:r w:rsidRPr="001B6915">
        <w:rPr>
          <w:rFonts w:ascii="ヒラギノ丸ゴ ProN W4" w:eastAsia="ヒラギノ丸ゴ ProN W4" w:hAnsi="ヒラギノ丸ゴ ProN W4" w:hint="eastAsia"/>
          <w:color w:val="000000"/>
          <w:sz w:val="36"/>
          <w:szCs w:val="36"/>
        </w:rPr>
        <w:t>m sorry, but no reprints are available.</w:t>
      </w:r>
    </w:p>
    <w:p w14:paraId="177BD903"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と答えられるので、親切である。</w:t>
      </w:r>
    </w:p>
    <w:p w14:paraId="05410948"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
    <w:p w14:paraId="2B0DC3AF" w14:textId="0E46D0E0"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I was</w:t>
      </w:r>
      <w:r w:rsidRPr="001B6915">
        <w:rPr>
          <w:rFonts w:ascii="ヒラギノ丸ゴ ProN W4" w:eastAsia="ヒラギノ丸ゴ ProN W4" w:hAnsi="ヒラギノ丸ゴ ProN W4"/>
          <w:color w:val="000000"/>
          <w:sz w:val="36"/>
          <w:szCs w:val="36"/>
        </w:rPr>
        <w:t xml:space="preserve"> wondering if I could visit your </w:t>
      </w:r>
      <w:r w:rsidR="002E07A5" w:rsidRPr="001B6915">
        <w:rPr>
          <w:rFonts w:ascii="ヒラギノ丸ゴ ProN W4" w:eastAsia="ヒラギノ丸ゴ ProN W4" w:hAnsi="ヒラギノ丸ゴ ProN W4"/>
          <w:color w:val="000000"/>
          <w:sz w:val="36"/>
          <w:szCs w:val="36"/>
        </w:rPr>
        <w:t>laboratory</w:t>
      </w:r>
      <w:r w:rsidRPr="001B6915">
        <w:rPr>
          <w:rFonts w:ascii="ヒラギノ丸ゴ ProN W4" w:eastAsia="ヒラギノ丸ゴ ProN W4" w:hAnsi="ヒラギノ丸ゴ ProN W4"/>
          <w:color w:val="000000"/>
          <w:sz w:val="36"/>
          <w:szCs w:val="36"/>
        </w:rPr>
        <w:t>.</w:t>
      </w:r>
    </w:p>
    <w:p w14:paraId="4A18D0B6"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
    <w:p w14:paraId="350BC28A"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color w:val="000000"/>
          <w:sz w:val="36"/>
          <w:szCs w:val="36"/>
        </w:rPr>
        <w:t>I was wondering if your laboratory is open to visitors.</w:t>
      </w:r>
    </w:p>
    <w:p w14:paraId="1F32FB9B"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
    <w:p w14:paraId="01EB2A20"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英語の呼び方について</w:t>
      </w:r>
    </w:p>
    <w:p w14:paraId="35BBC5AC"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初対面の人にどのように呼べばいいかの問題　日本語の場合は　〜さん、〜様</w:t>
      </w:r>
    </w:p>
    <w:p w14:paraId="7F9B2C3A"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roofErr w:type="gramStart"/>
      <w:r w:rsidRPr="001B6915">
        <w:rPr>
          <w:rFonts w:ascii="ヒラギノ丸ゴ ProN W4" w:eastAsia="ヒラギノ丸ゴ ProN W4" w:hAnsi="ヒラギノ丸ゴ ProN W4" w:hint="eastAsia"/>
          <w:color w:val="000000"/>
          <w:sz w:val="36"/>
          <w:szCs w:val="36"/>
        </w:rPr>
        <w:t>、</w:t>
      </w:r>
      <w:proofErr w:type="gramEnd"/>
      <w:r w:rsidRPr="001B6915">
        <w:rPr>
          <w:rFonts w:ascii="ヒラギノ丸ゴ ProN W4" w:eastAsia="ヒラギノ丸ゴ ProN W4" w:hAnsi="ヒラギノ丸ゴ ProN W4" w:hint="eastAsia"/>
          <w:color w:val="000000"/>
          <w:sz w:val="36"/>
          <w:szCs w:val="36"/>
        </w:rPr>
        <w:t>〜先生でよい。</w:t>
      </w:r>
    </w:p>
    <w:p w14:paraId="7EFCAE9E"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英語の場合は、相手の出身国、現在住んでいる国、職位、学歴、年齢、性別、婚姻状態などが関わってきて、かなり複雑</w:t>
      </w:r>
    </w:p>
    <w:p w14:paraId="3EC3E5D9"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p>
    <w:p w14:paraId="7C5598CF" w14:textId="77777777" w:rsidR="00612F14" w:rsidRPr="001B6915" w:rsidRDefault="00612F14"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1960年代ぐらいまでは、親しい友人以外はほとんどMr./Mrs./Missを使っていた.最近はファーストネームの使用が多くなって、かつMs.という言い方が好まれるようになった。</w:t>
      </w:r>
    </w:p>
    <w:p w14:paraId="7AD43B60" w14:textId="77777777" w:rsidR="00793B47" w:rsidRPr="001B6915" w:rsidRDefault="00793B47" w:rsidP="001B6915">
      <w:pPr>
        <w:spacing w:line="360" w:lineRule="auto"/>
        <w:rPr>
          <w:rFonts w:ascii="ヒラギノ丸ゴ ProN W4" w:eastAsia="ヒラギノ丸ゴ ProN W4" w:hAnsi="ヒラギノ丸ゴ ProN W4"/>
          <w:color w:val="000000"/>
          <w:sz w:val="36"/>
          <w:szCs w:val="36"/>
        </w:rPr>
      </w:pPr>
    </w:p>
    <w:p w14:paraId="3AF6CD95" w14:textId="5744D5F4" w:rsidR="00793B47" w:rsidRPr="001B6915" w:rsidRDefault="002B48BC"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レポート</w:t>
      </w:r>
    </w:p>
    <w:p w14:paraId="06D0D7EC" w14:textId="2304EF39" w:rsidR="002B48BC" w:rsidRPr="001B6915" w:rsidRDefault="002B48BC"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卒研発表のイントロダクションの部分を英訳し、もとの日本分と英文をWordファイルでunno@gunma-u.ac.jpまで送付</w:t>
      </w:r>
    </w:p>
    <w:p w14:paraId="2939A2C6" w14:textId="06192284" w:rsidR="00612F14" w:rsidRPr="001B6915" w:rsidRDefault="002B48BC" w:rsidP="001B6915">
      <w:pPr>
        <w:spacing w:line="360" w:lineRule="auto"/>
        <w:rPr>
          <w:rFonts w:ascii="ヒラギノ丸ゴ ProN W4" w:eastAsia="ヒラギノ丸ゴ ProN W4" w:hAnsi="ヒラギノ丸ゴ ProN W4"/>
          <w:color w:val="000000"/>
          <w:sz w:val="36"/>
          <w:szCs w:val="36"/>
        </w:rPr>
      </w:pPr>
      <w:r w:rsidRPr="001B6915">
        <w:rPr>
          <w:rFonts w:ascii="ヒラギノ丸ゴ ProN W4" w:eastAsia="ヒラギノ丸ゴ ProN W4" w:hAnsi="ヒラギノ丸ゴ ProN W4" w:hint="eastAsia"/>
          <w:color w:val="000000"/>
          <w:sz w:val="36"/>
          <w:szCs w:val="36"/>
        </w:rPr>
        <w:t>締切は８月</w:t>
      </w:r>
      <w:r w:rsidR="004A0DBA">
        <w:rPr>
          <w:rFonts w:ascii="ヒラギノ丸ゴ ProN W4" w:eastAsia="ヒラギノ丸ゴ ProN W4" w:hAnsi="ヒラギノ丸ゴ ProN W4" w:hint="eastAsia"/>
          <w:color w:val="000000"/>
          <w:sz w:val="36"/>
          <w:szCs w:val="36"/>
        </w:rPr>
        <w:t>中旬</w:t>
      </w:r>
    </w:p>
    <w:sectPr w:rsidR="00612F14" w:rsidRPr="001B6915" w:rsidSect="00612F14">
      <w:pgSz w:w="11900" w:h="16840"/>
      <w:pgMar w:top="567" w:right="567" w:bottom="680" w:left="567"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丸ゴ ProN W4">
    <w:altName w:val="游ゴシック"/>
    <w:panose1 w:val="020F0400000000000000"/>
    <w:charset w:val="80"/>
    <w:family w:val="swiss"/>
    <w:pitch w:val="variable"/>
    <w:sig w:usb0="E00002FF" w:usb1="7AC7FFFF" w:usb2="00000012" w:usb3="00000000" w:csb0="0002000D"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iragino Maru Gothic ProN W4">
    <w:panose1 w:val="020F04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BBD"/>
    <w:multiLevelType w:val="hybridMultilevel"/>
    <w:tmpl w:val="E7428556"/>
    <w:lvl w:ilvl="0" w:tplc="4D2AB42E">
      <w:start w:val="1"/>
      <w:numFmt w:val="decimalFullWidth"/>
      <w:lvlText w:val="%1．"/>
      <w:lvlJc w:val="left"/>
      <w:pPr>
        <w:ind w:left="1440" w:hanging="1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2577E8B"/>
    <w:multiLevelType w:val="hybridMultilevel"/>
    <w:tmpl w:val="4FFAA812"/>
    <w:lvl w:ilvl="0" w:tplc="CA1AD0DE">
      <w:numFmt w:val="bullet"/>
      <w:lvlText w:val="＊"/>
      <w:lvlJc w:val="left"/>
      <w:pPr>
        <w:ind w:left="720" w:hanging="720"/>
      </w:pPr>
      <w:rPr>
        <w:rFonts w:ascii="ヒラギノ丸ゴ ProN W4" w:eastAsia="ヒラギノ丸ゴ ProN W4" w:hAnsi="ヒラギノ丸ゴ ProN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86367A4"/>
    <w:multiLevelType w:val="hybridMultilevel"/>
    <w:tmpl w:val="F3BC1654"/>
    <w:lvl w:ilvl="0" w:tplc="62BE90BC">
      <w:start w:val="2"/>
      <w:numFmt w:val="bullet"/>
      <w:lvlText w:val="—"/>
      <w:lvlJc w:val="left"/>
      <w:pPr>
        <w:ind w:left="720" w:hanging="720"/>
      </w:pPr>
      <w:rPr>
        <w:rFonts w:ascii="ヒラギノ丸ゴ ProN W4" w:eastAsia="ヒラギノ丸ゴ ProN W4" w:hAnsi="ヒラギノ丸ゴ ProN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9287BF4"/>
    <w:multiLevelType w:val="hybridMultilevel"/>
    <w:tmpl w:val="C14AB3FC"/>
    <w:lvl w:ilvl="0" w:tplc="0128C58C">
      <w:start w:val="1"/>
      <w:numFmt w:val="decimalFullWidth"/>
      <w:lvlText w:val="%1．"/>
      <w:lvlJc w:val="left"/>
      <w:pPr>
        <w:tabs>
          <w:tab w:val="num" w:pos="1150"/>
        </w:tabs>
        <w:ind w:left="1150" w:hanging="440"/>
      </w:pPr>
      <w:rPr>
        <w:rFonts w:hint="eastAsia"/>
      </w:rPr>
    </w:lvl>
    <w:lvl w:ilvl="1" w:tplc="00170409" w:tentative="1">
      <w:start w:val="1"/>
      <w:numFmt w:val="aiueoFullWidth"/>
      <w:lvlText w:val="(%2)"/>
      <w:lvlJc w:val="left"/>
      <w:pPr>
        <w:tabs>
          <w:tab w:val="num" w:pos="1528"/>
        </w:tabs>
        <w:ind w:left="1528" w:hanging="480"/>
      </w:pPr>
    </w:lvl>
    <w:lvl w:ilvl="2" w:tplc="00110409" w:tentative="1">
      <w:start w:val="1"/>
      <w:numFmt w:val="decimalEnclosedCircle"/>
      <w:lvlText w:val="%3"/>
      <w:lvlJc w:val="left"/>
      <w:pPr>
        <w:tabs>
          <w:tab w:val="num" w:pos="2008"/>
        </w:tabs>
        <w:ind w:left="2008" w:hanging="480"/>
      </w:pPr>
    </w:lvl>
    <w:lvl w:ilvl="3" w:tplc="000F0409" w:tentative="1">
      <w:start w:val="1"/>
      <w:numFmt w:val="decimal"/>
      <w:lvlText w:val="%4."/>
      <w:lvlJc w:val="left"/>
      <w:pPr>
        <w:tabs>
          <w:tab w:val="num" w:pos="2488"/>
        </w:tabs>
        <w:ind w:left="2488" w:hanging="480"/>
      </w:pPr>
    </w:lvl>
    <w:lvl w:ilvl="4" w:tplc="00170409" w:tentative="1">
      <w:start w:val="1"/>
      <w:numFmt w:val="aiueoFullWidth"/>
      <w:lvlText w:val="(%5)"/>
      <w:lvlJc w:val="left"/>
      <w:pPr>
        <w:tabs>
          <w:tab w:val="num" w:pos="2968"/>
        </w:tabs>
        <w:ind w:left="2968" w:hanging="480"/>
      </w:pPr>
    </w:lvl>
    <w:lvl w:ilvl="5" w:tplc="00110409" w:tentative="1">
      <w:start w:val="1"/>
      <w:numFmt w:val="decimalEnclosedCircle"/>
      <w:lvlText w:val="%6"/>
      <w:lvlJc w:val="left"/>
      <w:pPr>
        <w:tabs>
          <w:tab w:val="num" w:pos="3448"/>
        </w:tabs>
        <w:ind w:left="3448" w:hanging="480"/>
      </w:pPr>
    </w:lvl>
    <w:lvl w:ilvl="6" w:tplc="000F0409" w:tentative="1">
      <w:start w:val="1"/>
      <w:numFmt w:val="decimal"/>
      <w:lvlText w:val="%7."/>
      <w:lvlJc w:val="left"/>
      <w:pPr>
        <w:tabs>
          <w:tab w:val="num" w:pos="3928"/>
        </w:tabs>
        <w:ind w:left="3928" w:hanging="480"/>
      </w:pPr>
    </w:lvl>
    <w:lvl w:ilvl="7" w:tplc="00170409" w:tentative="1">
      <w:start w:val="1"/>
      <w:numFmt w:val="aiueoFullWidth"/>
      <w:lvlText w:val="(%8)"/>
      <w:lvlJc w:val="left"/>
      <w:pPr>
        <w:tabs>
          <w:tab w:val="num" w:pos="4408"/>
        </w:tabs>
        <w:ind w:left="4408" w:hanging="480"/>
      </w:pPr>
    </w:lvl>
    <w:lvl w:ilvl="8" w:tplc="00110409" w:tentative="1">
      <w:start w:val="1"/>
      <w:numFmt w:val="decimalEnclosedCircle"/>
      <w:lvlText w:val="%9"/>
      <w:lvlJc w:val="left"/>
      <w:pPr>
        <w:tabs>
          <w:tab w:val="num" w:pos="4888"/>
        </w:tabs>
        <w:ind w:left="4888" w:hanging="480"/>
      </w:pPr>
    </w:lvl>
  </w:abstractNum>
  <w:abstractNum w:abstractNumId="4" w15:restartNumberingAfterBreak="0">
    <w:nsid w:val="0CF43021"/>
    <w:multiLevelType w:val="hybridMultilevel"/>
    <w:tmpl w:val="9B8A72A4"/>
    <w:lvl w:ilvl="0" w:tplc="9D50D958">
      <w:start w:val="1"/>
      <w:numFmt w:val="decimalFullWidth"/>
      <w:lvlText w:val="%1．"/>
      <w:lvlJc w:val="left"/>
      <w:pPr>
        <w:tabs>
          <w:tab w:val="num" w:pos="1160"/>
        </w:tabs>
        <w:ind w:left="1160" w:hanging="11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15:restartNumberingAfterBreak="0">
    <w:nsid w:val="0DA236BE"/>
    <w:multiLevelType w:val="hybridMultilevel"/>
    <w:tmpl w:val="75721492"/>
    <w:lvl w:ilvl="0" w:tplc="E2B28638">
      <w:start w:val="10"/>
      <w:numFmt w:val="decimal"/>
      <w:lvlText w:val="%1."/>
      <w:lvlJc w:val="left"/>
      <w:pPr>
        <w:ind w:left="580" w:hanging="5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D95121"/>
    <w:multiLevelType w:val="hybridMultilevel"/>
    <w:tmpl w:val="C14AC440"/>
    <w:lvl w:ilvl="0" w:tplc="2C088116">
      <w:start w:val="1"/>
      <w:numFmt w:val="decimalFullWidth"/>
      <w:lvlText w:val="%1．"/>
      <w:lvlJc w:val="left"/>
      <w:pPr>
        <w:ind w:left="1440" w:hanging="1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0FCD6454"/>
    <w:multiLevelType w:val="hybridMultilevel"/>
    <w:tmpl w:val="7D12AC46"/>
    <w:lvl w:ilvl="0" w:tplc="B29EE1CA">
      <w:start w:val="5"/>
      <w:numFmt w:val="bullet"/>
      <w:lvlText w:val="・"/>
      <w:lvlJc w:val="left"/>
      <w:pPr>
        <w:ind w:left="720" w:hanging="720"/>
      </w:pPr>
      <w:rPr>
        <w:rFonts w:ascii="ヒラギノ丸ゴ ProN W4" w:eastAsia="ヒラギノ丸ゴ ProN W4" w:hAnsi="ヒラギノ丸ゴ ProN W4" w:cs="Times New Roman" w:hint="eastAsia"/>
      </w:rPr>
    </w:lvl>
    <w:lvl w:ilvl="1" w:tplc="0409000B" w:tentative="1">
      <w:start w:val="1"/>
      <w:numFmt w:val="bullet"/>
      <w:lvlText w:val=""/>
      <w:lvlJc w:val="left"/>
      <w:pPr>
        <w:ind w:left="960" w:hanging="480"/>
      </w:pPr>
      <w:rPr>
        <w:rFonts w:ascii="Symbol" w:hAnsi="Symbol" w:hint="default"/>
      </w:rPr>
    </w:lvl>
    <w:lvl w:ilvl="2" w:tplc="0409000D" w:tentative="1">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Symbol" w:hAnsi="Symbol" w:hint="default"/>
      </w:rPr>
    </w:lvl>
    <w:lvl w:ilvl="4" w:tplc="0409000B" w:tentative="1">
      <w:start w:val="1"/>
      <w:numFmt w:val="bullet"/>
      <w:lvlText w:val=""/>
      <w:lvlJc w:val="left"/>
      <w:pPr>
        <w:ind w:left="2400" w:hanging="480"/>
      </w:pPr>
      <w:rPr>
        <w:rFonts w:ascii="Symbol" w:hAnsi="Symbol" w:hint="default"/>
      </w:rPr>
    </w:lvl>
    <w:lvl w:ilvl="5" w:tplc="0409000D" w:tentative="1">
      <w:start w:val="1"/>
      <w:numFmt w:val="bullet"/>
      <w:lvlText w:val=""/>
      <w:lvlJc w:val="left"/>
      <w:pPr>
        <w:ind w:left="2880" w:hanging="480"/>
      </w:pPr>
      <w:rPr>
        <w:rFonts w:ascii="Symbol" w:hAnsi="Symbol" w:hint="default"/>
      </w:rPr>
    </w:lvl>
    <w:lvl w:ilvl="6" w:tplc="04090001" w:tentative="1">
      <w:start w:val="1"/>
      <w:numFmt w:val="bullet"/>
      <w:lvlText w:val=""/>
      <w:lvlJc w:val="left"/>
      <w:pPr>
        <w:ind w:left="3360" w:hanging="480"/>
      </w:pPr>
      <w:rPr>
        <w:rFonts w:ascii="Symbol" w:hAnsi="Symbol" w:hint="default"/>
      </w:rPr>
    </w:lvl>
    <w:lvl w:ilvl="7" w:tplc="0409000B" w:tentative="1">
      <w:start w:val="1"/>
      <w:numFmt w:val="bullet"/>
      <w:lvlText w:val=""/>
      <w:lvlJc w:val="left"/>
      <w:pPr>
        <w:ind w:left="3840" w:hanging="480"/>
      </w:pPr>
      <w:rPr>
        <w:rFonts w:ascii="Symbol" w:hAnsi="Symbol" w:hint="default"/>
      </w:rPr>
    </w:lvl>
    <w:lvl w:ilvl="8" w:tplc="0409000D" w:tentative="1">
      <w:start w:val="1"/>
      <w:numFmt w:val="bullet"/>
      <w:lvlText w:val=""/>
      <w:lvlJc w:val="left"/>
      <w:pPr>
        <w:ind w:left="4320" w:hanging="480"/>
      </w:pPr>
      <w:rPr>
        <w:rFonts w:ascii="Symbol" w:hAnsi="Symbol" w:hint="default"/>
      </w:rPr>
    </w:lvl>
  </w:abstractNum>
  <w:abstractNum w:abstractNumId="8" w15:restartNumberingAfterBreak="0">
    <w:nsid w:val="113F5AA4"/>
    <w:multiLevelType w:val="hybridMultilevel"/>
    <w:tmpl w:val="6BAC35FE"/>
    <w:lvl w:ilvl="0" w:tplc="62E6752A">
      <w:start w:val="1"/>
      <w:numFmt w:val="decimalFullWidth"/>
      <w:lvlText w:val="%1．"/>
      <w:lvlJc w:val="left"/>
      <w:pPr>
        <w:tabs>
          <w:tab w:val="num" w:pos="960"/>
        </w:tabs>
        <w:ind w:left="960" w:hanging="9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175C5A95"/>
    <w:multiLevelType w:val="hybridMultilevel"/>
    <w:tmpl w:val="600899F2"/>
    <w:lvl w:ilvl="0" w:tplc="2286E518">
      <w:start w:val="1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A03C3F"/>
    <w:multiLevelType w:val="hybridMultilevel"/>
    <w:tmpl w:val="AB241E70"/>
    <w:lvl w:ilvl="0" w:tplc="74D67B44">
      <w:start w:val="1"/>
      <w:numFmt w:val="decimal"/>
      <w:suff w:val="space"/>
      <w:lvlText w:val="%1."/>
      <w:lvlJc w:val="left"/>
      <w:pPr>
        <w:ind w:left="240" w:hanging="2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1" w15:restartNumberingAfterBreak="0">
    <w:nsid w:val="2C410076"/>
    <w:multiLevelType w:val="hybridMultilevel"/>
    <w:tmpl w:val="37BC98D6"/>
    <w:lvl w:ilvl="0" w:tplc="2EFCCC1E">
      <w:start w:val="1"/>
      <w:numFmt w:val="decimalFullWidth"/>
      <w:lvlText w:val="%1．"/>
      <w:lvlJc w:val="left"/>
      <w:pPr>
        <w:ind w:left="1440" w:hanging="1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450D3C93"/>
    <w:multiLevelType w:val="hybridMultilevel"/>
    <w:tmpl w:val="386E2A4C"/>
    <w:lvl w:ilvl="0" w:tplc="3A1485FA">
      <w:start w:val="1"/>
      <w:numFmt w:val="decimalFullWidth"/>
      <w:lvlText w:val="%1．"/>
      <w:lvlJc w:val="left"/>
      <w:pPr>
        <w:ind w:left="1440" w:hanging="1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4BFA08A7"/>
    <w:multiLevelType w:val="hybridMultilevel"/>
    <w:tmpl w:val="48FC6ACA"/>
    <w:lvl w:ilvl="0" w:tplc="EDA4736A">
      <w:start w:val="11"/>
      <w:numFmt w:val="bullet"/>
      <w:lvlText w:val="・"/>
      <w:lvlJc w:val="left"/>
      <w:pPr>
        <w:ind w:left="720" w:hanging="720"/>
      </w:pPr>
      <w:rPr>
        <w:rFonts w:ascii="ヒラギノ丸ゴ ProN W4" w:eastAsia="ヒラギノ丸ゴ ProN W4" w:hAnsi="ヒラギノ丸ゴ ProN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2691C8A"/>
    <w:multiLevelType w:val="hybridMultilevel"/>
    <w:tmpl w:val="E94E15FC"/>
    <w:lvl w:ilvl="0" w:tplc="4718B152">
      <w:start w:val="1"/>
      <w:numFmt w:val="decimalFullWidth"/>
      <w:lvlText w:val="%1，"/>
      <w:lvlJc w:val="left"/>
      <w:pPr>
        <w:tabs>
          <w:tab w:val="num" w:pos="960"/>
        </w:tabs>
        <w:ind w:left="960" w:hanging="9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5" w15:restartNumberingAfterBreak="0">
    <w:nsid w:val="683B5C86"/>
    <w:multiLevelType w:val="hybridMultilevel"/>
    <w:tmpl w:val="C0E0E7A4"/>
    <w:lvl w:ilvl="0" w:tplc="7A3C102A">
      <w:start w:val="1"/>
      <w:numFmt w:val="decimalFullWidth"/>
      <w:lvlText w:val="%1．"/>
      <w:lvlJc w:val="left"/>
      <w:pPr>
        <w:tabs>
          <w:tab w:val="num" w:pos="960"/>
        </w:tabs>
        <w:ind w:left="960" w:hanging="9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69A82048"/>
    <w:multiLevelType w:val="hybridMultilevel"/>
    <w:tmpl w:val="03C848F0"/>
    <w:lvl w:ilvl="0" w:tplc="C9FC5E16">
      <w:start w:val="3"/>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A046A47"/>
    <w:multiLevelType w:val="hybridMultilevel"/>
    <w:tmpl w:val="2CE8052C"/>
    <w:lvl w:ilvl="0" w:tplc="98C89596">
      <w:start w:val="1"/>
      <w:numFmt w:val="bullet"/>
      <w:lvlText w:val="・"/>
      <w:lvlJc w:val="left"/>
      <w:pPr>
        <w:ind w:left="720" w:hanging="720"/>
      </w:pPr>
      <w:rPr>
        <w:rFonts w:ascii="ヒラギノ丸ゴ ProN W4" w:eastAsia="ヒラギノ丸ゴ ProN W4" w:hAnsi="ヒラギノ丸ゴ ProN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6A3A6F79"/>
    <w:multiLevelType w:val="hybridMultilevel"/>
    <w:tmpl w:val="416C440E"/>
    <w:lvl w:ilvl="0" w:tplc="BEEED310">
      <w:start w:val="1"/>
      <w:numFmt w:val="decimalFullWidth"/>
      <w:lvlText w:val="%1．"/>
      <w:lvlJc w:val="left"/>
      <w:pPr>
        <w:tabs>
          <w:tab w:val="num" w:pos="960"/>
        </w:tabs>
        <w:ind w:left="960" w:hanging="960"/>
      </w:pPr>
      <w:rPr>
        <w:rFonts w:hint="eastAsia"/>
      </w:rPr>
    </w:lvl>
    <w:lvl w:ilvl="1" w:tplc="67B22DC6">
      <w:start w:val="1"/>
      <w:numFmt w:val="decimal"/>
      <w:lvlText w:val="%2."/>
      <w:lvlJc w:val="left"/>
      <w:pPr>
        <w:tabs>
          <w:tab w:val="num" w:pos="940"/>
        </w:tabs>
        <w:ind w:left="940" w:hanging="460"/>
      </w:pPr>
      <w:rPr>
        <w:rFonts w:hint="default"/>
      </w:r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9" w15:restartNumberingAfterBreak="0">
    <w:nsid w:val="73A730B7"/>
    <w:multiLevelType w:val="hybridMultilevel"/>
    <w:tmpl w:val="7F4881DE"/>
    <w:lvl w:ilvl="0" w:tplc="95CE67C6">
      <w:start w:val="1"/>
      <w:numFmt w:val="decimalFullWidth"/>
      <w:lvlText w:val="%1．"/>
      <w:lvlJc w:val="left"/>
      <w:pPr>
        <w:ind w:left="1440" w:hanging="1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8"/>
  </w:num>
  <w:num w:numId="2">
    <w:abstractNumId w:val="14"/>
  </w:num>
  <w:num w:numId="3">
    <w:abstractNumId w:val="15"/>
  </w:num>
  <w:num w:numId="4">
    <w:abstractNumId w:val="8"/>
  </w:num>
  <w:num w:numId="5">
    <w:abstractNumId w:val="4"/>
  </w:num>
  <w:num w:numId="6">
    <w:abstractNumId w:val="13"/>
  </w:num>
  <w:num w:numId="7">
    <w:abstractNumId w:val="7"/>
  </w:num>
  <w:num w:numId="8">
    <w:abstractNumId w:val="1"/>
  </w:num>
  <w:num w:numId="9">
    <w:abstractNumId w:val="12"/>
  </w:num>
  <w:num w:numId="10">
    <w:abstractNumId w:val="17"/>
  </w:num>
  <w:num w:numId="11">
    <w:abstractNumId w:val="11"/>
  </w:num>
  <w:num w:numId="12">
    <w:abstractNumId w:val="19"/>
  </w:num>
  <w:num w:numId="13">
    <w:abstractNumId w:val="0"/>
  </w:num>
  <w:num w:numId="14">
    <w:abstractNumId w:val="6"/>
  </w:num>
  <w:num w:numId="15">
    <w:abstractNumId w:val="2"/>
  </w:num>
  <w:num w:numId="16">
    <w:abstractNumId w:val="10"/>
  </w:num>
  <w:num w:numId="17">
    <w:abstractNumId w:val="3"/>
  </w:num>
  <w:num w:numId="18">
    <w:abstractNumId w:val="16"/>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bordersDoNotSurroundHeader/>
  <w:bordersDoNotSurroundFooter/>
  <w:activeWritingStyle w:appName="MSWord" w:lang="en-US" w:vendorID="6" w:dllVersion="2" w:checkStyle="1"/>
  <w:proofState w:spelling="clean" w:grammar="clean"/>
  <w:defaultTabStop w:val="851"/>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88"/>
    <w:rsid w:val="00033605"/>
    <w:rsid w:val="00046606"/>
    <w:rsid w:val="00046EDB"/>
    <w:rsid w:val="000618F0"/>
    <w:rsid w:val="00074D15"/>
    <w:rsid w:val="00090A27"/>
    <w:rsid w:val="000A5E4A"/>
    <w:rsid w:val="000B2877"/>
    <w:rsid w:val="000C6234"/>
    <w:rsid w:val="000D02F5"/>
    <w:rsid w:val="000D2044"/>
    <w:rsid w:val="000D3F4D"/>
    <w:rsid w:val="000E344D"/>
    <w:rsid w:val="000E566A"/>
    <w:rsid w:val="000F7FAA"/>
    <w:rsid w:val="00103567"/>
    <w:rsid w:val="001131AF"/>
    <w:rsid w:val="00116BE4"/>
    <w:rsid w:val="00117902"/>
    <w:rsid w:val="0013764F"/>
    <w:rsid w:val="00142A3C"/>
    <w:rsid w:val="00143106"/>
    <w:rsid w:val="00145BEF"/>
    <w:rsid w:val="001533F9"/>
    <w:rsid w:val="00161623"/>
    <w:rsid w:val="001908BA"/>
    <w:rsid w:val="001A00ED"/>
    <w:rsid w:val="001A5685"/>
    <w:rsid w:val="001B6339"/>
    <w:rsid w:val="001B6915"/>
    <w:rsid w:val="001C1BFA"/>
    <w:rsid w:val="001C2041"/>
    <w:rsid w:val="001C3C5F"/>
    <w:rsid w:val="001C5C5E"/>
    <w:rsid w:val="001D0C20"/>
    <w:rsid w:val="001D6D93"/>
    <w:rsid w:val="001E229F"/>
    <w:rsid w:val="001E5A75"/>
    <w:rsid w:val="001F27D2"/>
    <w:rsid w:val="002006B4"/>
    <w:rsid w:val="002069EA"/>
    <w:rsid w:val="002103D8"/>
    <w:rsid w:val="0021774D"/>
    <w:rsid w:val="002178AD"/>
    <w:rsid w:val="002210D3"/>
    <w:rsid w:val="002313C6"/>
    <w:rsid w:val="002505FA"/>
    <w:rsid w:val="00252C7C"/>
    <w:rsid w:val="0025724E"/>
    <w:rsid w:val="00257CF4"/>
    <w:rsid w:val="00277A41"/>
    <w:rsid w:val="002825D8"/>
    <w:rsid w:val="00287A39"/>
    <w:rsid w:val="002B48BC"/>
    <w:rsid w:val="002B59D2"/>
    <w:rsid w:val="002C345C"/>
    <w:rsid w:val="002C64D0"/>
    <w:rsid w:val="002E07A5"/>
    <w:rsid w:val="002E683F"/>
    <w:rsid w:val="0030792E"/>
    <w:rsid w:val="00310B54"/>
    <w:rsid w:val="0031195B"/>
    <w:rsid w:val="00316FC7"/>
    <w:rsid w:val="00317C06"/>
    <w:rsid w:val="00321C84"/>
    <w:rsid w:val="0032292A"/>
    <w:rsid w:val="00322DC1"/>
    <w:rsid w:val="00323660"/>
    <w:rsid w:val="00332D7F"/>
    <w:rsid w:val="00334D41"/>
    <w:rsid w:val="0034109E"/>
    <w:rsid w:val="00346748"/>
    <w:rsid w:val="00353292"/>
    <w:rsid w:val="00360CBE"/>
    <w:rsid w:val="0036337C"/>
    <w:rsid w:val="0036728C"/>
    <w:rsid w:val="00380C2A"/>
    <w:rsid w:val="00384750"/>
    <w:rsid w:val="003A25EC"/>
    <w:rsid w:val="003A2C8B"/>
    <w:rsid w:val="003A5CBE"/>
    <w:rsid w:val="003B6D8D"/>
    <w:rsid w:val="003D4DBE"/>
    <w:rsid w:val="003E140F"/>
    <w:rsid w:val="003E39D5"/>
    <w:rsid w:val="003E42A1"/>
    <w:rsid w:val="003F22C8"/>
    <w:rsid w:val="0041689C"/>
    <w:rsid w:val="00423488"/>
    <w:rsid w:val="004263FB"/>
    <w:rsid w:val="004265E6"/>
    <w:rsid w:val="0042722F"/>
    <w:rsid w:val="004418DA"/>
    <w:rsid w:val="0046208C"/>
    <w:rsid w:val="00463B18"/>
    <w:rsid w:val="00463F4E"/>
    <w:rsid w:val="00470B69"/>
    <w:rsid w:val="004712CF"/>
    <w:rsid w:val="004768AA"/>
    <w:rsid w:val="00476B83"/>
    <w:rsid w:val="0048237F"/>
    <w:rsid w:val="0049104E"/>
    <w:rsid w:val="004A0DBA"/>
    <w:rsid w:val="004B252D"/>
    <w:rsid w:val="004B6213"/>
    <w:rsid w:val="004C488A"/>
    <w:rsid w:val="004D1A7A"/>
    <w:rsid w:val="004F361A"/>
    <w:rsid w:val="004F49A2"/>
    <w:rsid w:val="004F4E6D"/>
    <w:rsid w:val="004F4F31"/>
    <w:rsid w:val="005029B4"/>
    <w:rsid w:val="00505142"/>
    <w:rsid w:val="00507761"/>
    <w:rsid w:val="00507AC3"/>
    <w:rsid w:val="005277E0"/>
    <w:rsid w:val="005304BE"/>
    <w:rsid w:val="00536269"/>
    <w:rsid w:val="0053720D"/>
    <w:rsid w:val="00542FEE"/>
    <w:rsid w:val="00551557"/>
    <w:rsid w:val="00551F0D"/>
    <w:rsid w:val="00554D11"/>
    <w:rsid w:val="00557E01"/>
    <w:rsid w:val="005674FC"/>
    <w:rsid w:val="00572FE0"/>
    <w:rsid w:val="005747BA"/>
    <w:rsid w:val="0058392F"/>
    <w:rsid w:val="0058563E"/>
    <w:rsid w:val="00594A71"/>
    <w:rsid w:val="005A4167"/>
    <w:rsid w:val="005A4A04"/>
    <w:rsid w:val="005B32E0"/>
    <w:rsid w:val="005D4848"/>
    <w:rsid w:val="005E2C39"/>
    <w:rsid w:val="005E2CC7"/>
    <w:rsid w:val="006033DC"/>
    <w:rsid w:val="00605CF8"/>
    <w:rsid w:val="0061044E"/>
    <w:rsid w:val="00612F14"/>
    <w:rsid w:val="0061717B"/>
    <w:rsid w:val="00622413"/>
    <w:rsid w:val="006350BA"/>
    <w:rsid w:val="00646016"/>
    <w:rsid w:val="00646C5B"/>
    <w:rsid w:val="006476EA"/>
    <w:rsid w:val="00653D4F"/>
    <w:rsid w:val="00660934"/>
    <w:rsid w:val="0066145B"/>
    <w:rsid w:val="0066190E"/>
    <w:rsid w:val="00673FB6"/>
    <w:rsid w:val="00677BBF"/>
    <w:rsid w:val="006815E6"/>
    <w:rsid w:val="00686589"/>
    <w:rsid w:val="00690DEC"/>
    <w:rsid w:val="00691E01"/>
    <w:rsid w:val="006A5420"/>
    <w:rsid w:val="006C0867"/>
    <w:rsid w:val="006C132D"/>
    <w:rsid w:val="006C579F"/>
    <w:rsid w:val="006D69ED"/>
    <w:rsid w:val="006E1F81"/>
    <w:rsid w:val="006E5360"/>
    <w:rsid w:val="006F43F4"/>
    <w:rsid w:val="006F579F"/>
    <w:rsid w:val="006F6DF0"/>
    <w:rsid w:val="00713594"/>
    <w:rsid w:val="00714C7D"/>
    <w:rsid w:val="00717971"/>
    <w:rsid w:val="007209B8"/>
    <w:rsid w:val="00726E2B"/>
    <w:rsid w:val="0074458B"/>
    <w:rsid w:val="00750388"/>
    <w:rsid w:val="00750A2A"/>
    <w:rsid w:val="007522E2"/>
    <w:rsid w:val="00757A60"/>
    <w:rsid w:val="00777C53"/>
    <w:rsid w:val="007822C0"/>
    <w:rsid w:val="00782DDC"/>
    <w:rsid w:val="00793B47"/>
    <w:rsid w:val="007A5203"/>
    <w:rsid w:val="007B01C0"/>
    <w:rsid w:val="007B64B6"/>
    <w:rsid w:val="007B7942"/>
    <w:rsid w:val="007C56FD"/>
    <w:rsid w:val="007C6492"/>
    <w:rsid w:val="007F4550"/>
    <w:rsid w:val="007F7D15"/>
    <w:rsid w:val="008025B2"/>
    <w:rsid w:val="00823CCF"/>
    <w:rsid w:val="0082540B"/>
    <w:rsid w:val="008423CE"/>
    <w:rsid w:val="00855626"/>
    <w:rsid w:val="008607C0"/>
    <w:rsid w:val="008621CC"/>
    <w:rsid w:val="0086284E"/>
    <w:rsid w:val="00865B44"/>
    <w:rsid w:val="0088076B"/>
    <w:rsid w:val="0088425D"/>
    <w:rsid w:val="0088541F"/>
    <w:rsid w:val="00890371"/>
    <w:rsid w:val="008A6CBA"/>
    <w:rsid w:val="008B2067"/>
    <w:rsid w:val="008B3736"/>
    <w:rsid w:val="008B374A"/>
    <w:rsid w:val="008C5AC3"/>
    <w:rsid w:val="008C7999"/>
    <w:rsid w:val="008E1B54"/>
    <w:rsid w:val="008E5458"/>
    <w:rsid w:val="008F0413"/>
    <w:rsid w:val="008F33EE"/>
    <w:rsid w:val="008F4D3D"/>
    <w:rsid w:val="00902392"/>
    <w:rsid w:val="00904208"/>
    <w:rsid w:val="00911B36"/>
    <w:rsid w:val="00916796"/>
    <w:rsid w:val="00926488"/>
    <w:rsid w:val="0093033B"/>
    <w:rsid w:val="0093042E"/>
    <w:rsid w:val="00935816"/>
    <w:rsid w:val="0093668F"/>
    <w:rsid w:val="00941F53"/>
    <w:rsid w:val="00944C75"/>
    <w:rsid w:val="00965384"/>
    <w:rsid w:val="0097777D"/>
    <w:rsid w:val="00996802"/>
    <w:rsid w:val="0099741C"/>
    <w:rsid w:val="00997BD3"/>
    <w:rsid w:val="009B56A5"/>
    <w:rsid w:val="009D2221"/>
    <w:rsid w:val="009E1293"/>
    <w:rsid w:val="009E6E6E"/>
    <w:rsid w:val="009F3054"/>
    <w:rsid w:val="00A00944"/>
    <w:rsid w:val="00A044AC"/>
    <w:rsid w:val="00A13638"/>
    <w:rsid w:val="00A14C40"/>
    <w:rsid w:val="00A15FBE"/>
    <w:rsid w:val="00A17A00"/>
    <w:rsid w:val="00A22247"/>
    <w:rsid w:val="00A2688E"/>
    <w:rsid w:val="00A317D6"/>
    <w:rsid w:val="00A3444C"/>
    <w:rsid w:val="00A35E0B"/>
    <w:rsid w:val="00A42080"/>
    <w:rsid w:val="00A423C8"/>
    <w:rsid w:val="00A42638"/>
    <w:rsid w:val="00A43437"/>
    <w:rsid w:val="00A46270"/>
    <w:rsid w:val="00A47F27"/>
    <w:rsid w:val="00A5334E"/>
    <w:rsid w:val="00A554F4"/>
    <w:rsid w:val="00A8238F"/>
    <w:rsid w:val="00A9164E"/>
    <w:rsid w:val="00AA3D3B"/>
    <w:rsid w:val="00AB43F7"/>
    <w:rsid w:val="00AC3D83"/>
    <w:rsid w:val="00AC4C58"/>
    <w:rsid w:val="00AD6ED2"/>
    <w:rsid w:val="00AD6FEA"/>
    <w:rsid w:val="00AE74F3"/>
    <w:rsid w:val="00AF486F"/>
    <w:rsid w:val="00B10E68"/>
    <w:rsid w:val="00B144F6"/>
    <w:rsid w:val="00B36FF2"/>
    <w:rsid w:val="00B3781C"/>
    <w:rsid w:val="00B4172F"/>
    <w:rsid w:val="00B50829"/>
    <w:rsid w:val="00B60275"/>
    <w:rsid w:val="00B62C4B"/>
    <w:rsid w:val="00B66EB1"/>
    <w:rsid w:val="00B67783"/>
    <w:rsid w:val="00B75B57"/>
    <w:rsid w:val="00B80247"/>
    <w:rsid w:val="00B91232"/>
    <w:rsid w:val="00B95D7E"/>
    <w:rsid w:val="00B961A6"/>
    <w:rsid w:val="00BA617A"/>
    <w:rsid w:val="00BB566B"/>
    <w:rsid w:val="00BB687E"/>
    <w:rsid w:val="00BC08C1"/>
    <w:rsid w:val="00BC4089"/>
    <w:rsid w:val="00BD4F4C"/>
    <w:rsid w:val="00BD720D"/>
    <w:rsid w:val="00BE3197"/>
    <w:rsid w:val="00BE7C51"/>
    <w:rsid w:val="00BF0F21"/>
    <w:rsid w:val="00BF4280"/>
    <w:rsid w:val="00BF6037"/>
    <w:rsid w:val="00C13424"/>
    <w:rsid w:val="00C1696B"/>
    <w:rsid w:val="00C24016"/>
    <w:rsid w:val="00C62B59"/>
    <w:rsid w:val="00C67F35"/>
    <w:rsid w:val="00C739B6"/>
    <w:rsid w:val="00C85715"/>
    <w:rsid w:val="00C92962"/>
    <w:rsid w:val="00C93B8A"/>
    <w:rsid w:val="00CA2194"/>
    <w:rsid w:val="00CA4F90"/>
    <w:rsid w:val="00CB3FEA"/>
    <w:rsid w:val="00D01EA5"/>
    <w:rsid w:val="00D10361"/>
    <w:rsid w:val="00D174CE"/>
    <w:rsid w:val="00D4592D"/>
    <w:rsid w:val="00D67418"/>
    <w:rsid w:val="00D8028C"/>
    <w:rsid w:val="00D8678C"/>
    <w:rsid w:val="00D92F47"/>
    <w:rsid w:val="00DA7682"/>
    <w:rsid w:val="00DB313C"/>
    <w:rsid w:val="00DB6F81"/>
    <w:rsid w:val="00DC2E5B"/>
    <w:rsid w:val="00DC62B9"/>
    <w:rsid w:val="00DD100B"/>
    <w:rsid w:val="00DD19E7"/>
    <w:rsid w:val="00DE0944"/>
    <w:rsid w:val="00DE262F"/>
    <w:rsid w:val="00DF021E"/>
    <w:rsid w:val="00DF696A"/>
    <w:rsid w:val="00E025E1"/>
    <w:rsid w:val="00E05944"/>
    <w:rsid w:val="00E066C4"/>
    <w:rsid w:val="00E20C55"/>
    <w:rsid w:val="00E25CB1"/>
    <w:rsid w:val="00E26FA8"/>
    <w:rsid w:val="00E31383"/>
    <w:rsid w:val="00E33499"/>
    <w:rsid w:val="00E45DB2"/>
    <w:rsid w:val="00E47119"/>
    <w:rsid w:val="00E501F2"/>
    <w:rsid w:val="00E72EA3"/>
    <w:rsid w:val="00E91736"/>
    <w:rsid w:val="00E96737"/>
    <w:rsid w:val="00EA76C5"/>
    <w:rsid w:val="00EC6B87"/>
    <w:rsid w:val="00EC7B6A"/>
    <w:rsid w:val="00ED366E"/>
    <w:rsid w:val="00EF19BC"/>
    <w:rsid w:val="00F03BE1"/>
    <w:rsid w:val="00F046CF"/>
    <w:rsid w:val="00F05B58"/>
    <w:rsid w:val="00F12874"/>
    <w:rsid w:val="00F17307"/>
    <w:rsid w:val="00F228BA"/>
    <w:rsid w:val="00F5752C"/>
    <w:rsid w:val="00F67FCB"/>
    <w:rsid w:val="00F71528"/>
    <w:rsid w:val="00F81A26"/>
    <w:rsid w:val="00F9281B"/>
    <w:rsid w:val="00F959AF"/>
    <w:rsid w:val="00F96BBB"/>
    <w:rsid w:val="00FA28B6"/>
    <w:rsid w:val="00FC6EC7"/>
    <w:rsid w:val="00FD21CD"/>
    <w:rsid w:val="00FD307C"/>
    <w:rsid w:val="00FD40F3"/>
    <w:rsid w:val="00FD55CD"/>
    <w:rsid w:val="00FD57A8"/>
    <w:rsid w:val="00FE2376"/>
    <w:rsid w:val="00FE364E"/>
    <w:rsid w:val="00FF10EA"/>
    <w:rsid w:val="00FF2E1F"/>
    <w:rsid w:val="00FF46EB"/>
    <w:rsid w:val="00FF52A0"/>
    <w:rsid w:val="00FF5F41"/>
    <w:rsid w:val="00FF61D8"/>
    <w:rsid w:val="00FF6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7C8B05D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F486F"/>
    <w:rPr>
      <w:color w:val="0000FF"/>
      <w:u w:val="single"/>
    </w:rPr>
  </w:style>
  <w:style w:type="paragraph" w:styleId="a4">
    <w:name w:val="Date"/>
    <w:basedOn w:val="a"/>
    <w:next w:val="a"/>
    <w:link w:val="a5"/>
    <w:uiPriority w:val="99"/>
    <w:semiHidden/>
    <w:unhideWhenUsed/>
    <w:rsid w:val="001E229F"/>
  </w:style>
  <w:style w:type="character" w:customStyle="1" w:styleId="a5">
    <w:name w:val="日付 (文字)"/>
    <w:link w:val="a4"/>
    <w:uiPriority w:val="99"/>
    <w:semiHidden/>
    <w:rsid w:val="001E229F"/>
    <w:rPr>
      <w:kern w:val="2"/>
      <w:sz w:val="24"/>
      <w:szCs w:val="24"/>
    </w:rPr>
  </w:style>
  <w:style w:type="character" w:styleId="a6">
    <w:name w:val="FollowedHyperlink"/>
    <w:basedOn w:val="a0"/>
    <w:uiPriority w:val="99"/>
    <w:semiHidden/>
    <w:unhideWhenUsed/>
    <w:rsid w:val="004F49A2"/>
    <w:rPr>
      <w:color w:val="954F72" w:themeColor="followedHyperlink"/>
      <w:u w:val="single"/>
    </w:rPr>
  </w:style>
  <w:style w:type="character" w:styleId="a7">
    <w:name w:val="Unresolved Mention"/>
    <w:basedOn w:val="a0"/>
    <w:uiPriority w:val="99"/>
    <w:rsid w:val="002B48BC"/>
    <w:rPr>
      <w:color w:val="605E5C"/>
      <w:shd w:val="clear" w:color="auto" w:fill="E1DFDD"/>
    </w:rPr>
  </w:style>
  <w:style w:type="paragraph" w:styleId="a8">
    <w:name w:val="Balloon Text"/>
    <w:basedOn w:val="a"/>
    <w:link w:val="a9"/>
    <w:uiPriority w:val="99"/>
    <w:semiHidden/>
    <w:unhideWhenUsed/>
    <w:rsid w:val="007522E2"/>
    <w:rPr>
      <w:rFonts w:ascii="ＭＳ 明朝"/>
      <w:sz w:val="18"/>
      <w:szCs w:val="18"/>
    </w:rPr>
  </w:style>
  <w:style w:type="character" w:customStyle="1" w:styleId="a9">
    <w:name w:val="吹き出し (文字)"/>
    <w:basedOn w:val="a0"/>
    <w:link w:val="a8"/>
    <w:uiPriority w:val="99"/>
    <w:semiHidden/>
    <w:rsid w:val="007522E2"/>
    <w:rPr>
      <w:rFonts w:ascii="ＭＳ 明朝"/>
      <w:kern w:val="2"/>
      <w:sz w:val="18"/>
      <w:szCs w:val="18"/>
    </w:rPr>
  </w:style>
  <w:style w:type="paragraph" w:styleId="aa">
    <w:name w:val="List Paragraph"/>
    <w:basedOn w:val="a"/>
    <w:uiPriority w:val="34"/>
    <w:qFormat/>
    <w:rsid w:val="00F9281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yle.nikkei.com/career/DF180320167077" TargetMode="External"/><Relationship Id="rId5" Type="http://schemas.openxmlformats.org/officeDocument/2006/relationships/hyperlink" Target="mailto:unno@gunma-u.ac.j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2758</Words>
  <Characters>15725</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化合物１は立体選択的に得られ、収率は８０％であった</vt:lpstr>
    </vt:vector>
  </TitlesOfParts>
  <Company>群馬大学大学院工学研究科</Company>
  <LinksUpToDate>false</LinksUpToDate>
  <CharactersWithSpaces>18447</CharactersWithSpaces>
  <SharedDoc>false</SharedDoc>
  <HLinks>
    <vt:vector size="6" baseType="variant">
      <vt:variant>
        <vt:i4>2818153</vt:i4>
      </vt:variant>
      <vt:variant>
        <vt:i4>0</vt:i4>
      </vt:variant>
      <vt:variant>
        <vt:i4>0</vt:i4>
      </vt:variant>
      <vt:variant>
        <vt:i4>5</vt:i4>
      </vt:variant>
      <vt:variant>
        <vt:lpwstr>mailto:unno@gunma-u.ac.jp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化合物１は立体選択的に得られ、収率は８０％であった</dc:title>
  <dc:subject/>
  <dc:creator>海野 雅史</dc:creator>
  <cp:keywords/>
  <dc:description/>
  <cp:lastModifiedBy>unno masafumi</cp:lastModifiedBy>
  <cp:revision>2</cp:revision>
  <dcterms:created xsi:type="dcterms:W3CDTF">2020-07-21T03:09:00Z</dcterms:created>
  <dcterms:modified xsi:type="dcterms:W3CDTF">2020-07-21T03:09:00Z</dcterms:modified>
</cp:coreProperties>
</file>